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D18A" w14:textId="77777777" w:rsidR="004C100F" w:rsidRPr="00571301" w:rsidRDefault="004C100F" w:rsidP="00631869">
      <w:pPr>
        <w:jc w:val="center"/>
        <w:rPr>
          <w:rFonts w:ascii="Arial" w:hAnsi="Arial" w:cs="Arial"/>
          <w:b/>
          <w:bCs/>
          <w:sz w:val="24"/>
          <w:szCs w:val="24"/>
          <w:u w:val="single"/>
        </w:rPr>
      </w:pPr>
      <w:r w:rsidRPr="00571301">
        <w:rPr>
          <w:rFonts w:ascii="Arial" w:hAnsi="Arial" w:cs="Arial"/>
          <w:b/>
          <w:bCs/>
          <w:sz w:val="24"/>
          <w:szCs w:val="24"/>
          <w:u w:val="single"/>
        </w:rPr>
        <w:t>Parking Services – going fully cashless for pay and display parking</w:t>
      </w:r>
    </w:p>
    <w:p w14:paraId="377AEE79" w14:textId="37E4D268" w:rsidR="007D36ED" w:rsidRPr="00571301" w:rsidRDefault="004C100F" w:rsidP="00631869">
      <w:pPr>
        <w:jc w:val="center"/>
        <w:rPr>
          <w:rFonts w:ascii="Arial" w:hAnsi="Arial" w:cs="Arial"/>
          <w:b/>
          <w:bCs/>
          <w:sz w:val="24"/>
          <w:szCs w:val="24"/>
          <w:u w:val="single"/>
        </w:rPr>
      </w:pPr>
      <w:r w:rsidRPr="00571301">
        <w:rPr>
          <w:rFonts w:ascii="Arial" w:hAnsi="Arial" w:cs="Arial"/>
          <w:b/>
          <w:bCs/>
          <w:sz w:val="24"/>
          <w:szCs w:val="24"/>
          <w:u w:val="single"/>
        </w:rPr>
        <w:t xml:space="preserve">Frequently Asked Questions </w:t>
      </w:r>
    </w:p>
    <w:p w14:paraId="37A6BE4E" w14:textId="0C0598B8" w:rsidR="00953CA1" w:rsidRPr="00571301" w:rsidRDefault="00B918EE" w:rsidP="00631869">
      <w:pPr>
        <w:rPr>
          <w:rFonts w:ascii="Arial" w:hAnsi="Arial" w:cs="Arial"/>
          <w:sz w:val="24"/>
          <w:szCs w:val="24"/>
          <w:u w:val="single"/>
        </w:rPr>
      </w:pPr>
      <w:r w:rsidRPr="00571301">
        <w:rPr>
          <w:rFonts w:ascii="Arial" w:hAnsi="Arial" w:cs="Arial"/>
          <w:sz w:val="24"/>
          <w:szCs w:val="24"/>
          <w:u w:val="single"/>
        </w:rPr>
        <w:t>Why is Parking Services going cashless?</w:t>
      </w:r>
    </w:p>
    <w:p w14:paraId="5B8A1CDE" w14:textId="13AD1768" w:rsidR="00E319E2" w:rsidRPr="00571301" w:rsidRDefault="101CEAB5" w:rsidP="244F806E">
      <w:pPr>
        <w:rPr>
          <w:rFonts w:ascii="Arial" w:hAnsi="Arial" w:cs="Arial"/>
          <w:sz w:val="24"/>
          <w:szCs w:val="24"/>
        </w:rPr>
      </w:pPr>
      <w:r w:rsidRPr="00571301">
        <w:rPr>
          <w:rFonts w:ascii="Arial" w:eastAsia="Arial" w:hAnsi="Arial" w:cs="Arial"/>
          <w:sz w:val="24"/>
          <w:szCs w:val="24"/>
        </w:rPr>
        <w:t>The majority of users parking in either our car parks, or in on-street bays, across the city, a</w:t>
      </w:r>
      <w:r w:rsidR="00C8676C">
        <w:rPr>
          <w:rFonts w:ascii="Arial" w:eastAsia="Arial" w:hAnsi="Arial" w:cs="Arial"/>
          <w:sz w:val="24"/>
          <w:szCs w:val="24"/>
        </w:rPr>
        <w:t>re</w:t>
      </w:r>
      <w:r w:rsidRPr="00571301" w:rsidDel="00C8676C">
        <w:rPr>
          <w:rFonts w:ascii="Arial" w:eastAsia="Arial" w:hAnsi="Arial" w:cs="Arial"/>
          <w:sz w:val="24"/>
          <w:szCs w:val="24"/>
        </w:rPr>
        <w:t xml:space="preserve"> </w:t>
      </w:r>
      <w:r w:rsidRPr="00571301">
        <w:rPr>
          <w:rFonts w:ascii="Arial" w:eastAsia="Arial" w:hAnsi="Arial" w:cs="Arial"/>
          <w:sz w:val="24"/>
          <w:szCs w:val="24"/>
        </w:rPr>
        <w:t xml:space="preserve">paying by cashless payment methods, </w:t>
      </w:r>
      <w:r w:rsidR="00C8676C">
        <w:rPr>
          <w:rFonts w:ascii="Arial" w:eastAsia="Arial" w:hAnsi="Arial" w:cs="Arial"/>
          <w:sz w:val="24"/>
          <w:szCs w:val="24"/>
        </w:rPr>
        <w:t xml:space="preserve">and this </w:t>
      </w:r>
      <w:r w:rsidRPr="00571301">
        <w:rPr>
          <w:rFonts w:ascii="Arial" w:eastAsia="Arial" w:hAnsi="Arial" w:cs="Arial"/>
          <w:sz w:val="24"/>
          <w:szCs w:val="24"/>
        </w:rPr>
        <w:t xml:space="preserve">continues to grow year on year. </w:t>
      </w:r>
      <w:r w:rsidR="00C8676C">
        <w:rPr>
          <w:rFonts w:ascii="Arial" w:eastAsia="Arial" w:hAnsi="Arial" w:cs="Arial"/>
          <w:sz w:val="24"/>
          <w:szCs w:val="24"/>
        </w:rPr>
        <w:t>E</w:t>
      </w:r>
      <w:r w:rsidRPr="00571301">
        <w:rPr>
          <w:rFonts w:ascii="Arial" w:eastAsia="Arial" w:hAnsi="Arial" w:cs="Arial"/>
          <w:sz w:val="24"/>
          <w:szCs w:val="24"/>
        </w:rPr>
        <w:t>vidence demonstrates that:</w:t>
      </w:r>
    </w:p>
    <w:p w14:paraId="2309E83E" w14:textId="3697F594" w:rsidR="00E319E2" w:rsidRPr="00571301" w:rsidRDefault="101CEAB5" w:rsidP="08F6DBD3">
      <w:pPr>
        <w:pStyle w:val="ListParagraph"/>
        <w:numPr>
          <w:ilvl w:val="0"/>
          <w:numId w:val="14"/>
        </w:numPr>
        <w:rPr>
          <w:rFonts w:ascii="Arial" w:hAnsi="Arial" w:cs="Arial"/>
          <w:sz w:val="24"/>
          <w:szCs w:val="24"/>
        </w:rPr>
      </w:pPr>
      <w:r w:rsidRPr="00571301">
        <w:rPr>
          <w:rFonts w:ascii="Arial" w:eastAsia="Arial" w:hAnsi="Arial" w:cs="Arial"/>
          <w:sz w:val="24"/>
          <w:szCs w:val="24"/>
        </w:rPr>
        <w:t>The number of PayByPhone transactions have increased from 1.5m in 2018/19 to 2.9m in 2022/23.</w:t>
      </w:r>
    </w:p>
    <w:p w14:paraId="346F468D" w14:textId="2611F7A6" w:rsidR="00E319E2" w:rsidRPr="00571301" w:rsidRDefault="00FA6EA7" w:rsidP="08F6DBD3">
      <w:pPr>
        <w:pStyle w:val="ListParagraph"/>
        <w:numPr>
          <w:ilvl w:val="0"/>
          <w:numId w:val="14"/>
        </w:numPr>
        <w:rPr>
          <w:rFonts w:ascii="Arial" w:hAnsi="Arial" w:cs="Arial"/>
          <w:sz w:val="24"/>
          <w:szCs w:val="24"/>
        </w:rPr>
      </w:pPr>
      <w:r>
        <w:rPr>
          <w:rFonts w:ascii="Arial" w:eastAsia="Arial" w:hAnsi="Arial" w:cs="Arial"/>
          <w:sz w:val="24"/>
          <w:szCs w:val="24"/>
        </w:rPr>
        <w:t>C</w:t>
      </w:r>
      <w:r w:rsidR="101CEAB5" w:rsidRPr="00571301">
        <w:rPr>
          <w:rFonts w:ascii="Arial" w:eastAsia="Arial" w:hAnsi="Arial" w:cs="Arial"/>
          <w:sz w:val="24"/>
          <w:szCs w:val="24"/>
        </w:rPr>
        <w:t>ard transactions at ticket machine</w:t>
      </w:r>
      <w:r>
        <w:rPr>
          <w:rFonts w:ascii="Arial" w:eastAsia="Arial" w:hAnsi="Arial" w:cs="Arial"/>
          <w:sz w:val="24"/>
          <w:szCs w:val="24"/>
        </w:rPr>
        <w:t>s</w:t>
      </w:r>
      <w:r w:rsidR="101CEAB5" w:rsidRPr="00571301">
        <w:rPr>
          <w:rFonts w:ascii="Arial" w:eastAsia="Arial" w:hAnsi="Arial" w:cs="Arial"/>
          <w:sz w:val="24"/>
          <w:szCs w:val="24"/>
        </w:rPr>
        <w:t xml:space="preserve"> have increased from 200,000 to 332,000 in the same period.</w:t>
      </w:r>
    </w:p>
    <w:p w14:paraId="4EF3CF61" w14:textId="517EF001" w:rsidR="00E319E2" w:rsidRPr="00571301" w:rsidRDefault="101CEAB5" w:rsidP="429E971F">
      <w:pPr>
        <w:pStyle w:val="ListParagraph"/>
        <w:numPr>
          <w:ilvl w:val="0"/>
          <w:numId w:val="14"/>
        </w:numPr>
        <w:rPr>
          <w:rFonts w:ascii="Arial" w:hAnsi="Arial" w:cs="Arial"/>
          <w:sz w:val="24"/>
          <w:szCs w:val="24"/>
        </w:rPr>
      </w:pPr>
      <w:r w:rsidRPr="00571301">
        <w:rPr>
          <w:rFonts w:ascii="Arial" w:eastAsia="Arial" w:hAnsi="Arial" w:cs="Arial"/>
          <w:sz w:val="24"/>
          <w:szCs w:val="24"/>
        </w:rPr>
        <w:t>At our two busiest car parks (Eldon Square MSCP and Eldon Garden MSCP), approx. 95% of the transactional value in 2022/23 came from PayByPhone or card payment at a ticket machine</w:t>
      </w:r>
    </w:p>
    <w:p w14:paraId="408DF826" w14:textId="39E4DB52" w:rsidR="00E319E2" w:rsidRPr="00571301" w:rsidRDefault="101CEAB5" w:rsidP="579709FE">
      <w:pPr>
        <w:pStyle w:val="ListParagraph"/>
        <w:numPr>
          <w:ilvl w:val="0"/>
          <w:numId w:val="14"/>
        </w:numPr>
        <w:rPr>
          <w:rFonts w:ascii="Arial" w:hAnsi="Arial" w:cs="Arial"/>
          <w:sz w:val="24"/>
          <w:szCs w:val="24"/>
        </w:rPr>
      </w:pPr>
      <w:r w:rsidRPr="00571301">
        <w:rPr>
          <w:rFonts w:ascii="Arial" w:eastAsia="Arial" w:hAnsi="Arial" w:cs="Arial"/>
          <w:sz w:val="24"/>
          <w:szCs w:val="24"/>
        </w:rPr>
        <w:t xml:space="preserve">Across all locations for 2022/23, approx. 79% of all the </w:t>
      </w:r>
      <w:r w:rsidR="00BB0512">
        <w:rPr>
          <w:rFonts w:ascii="Arial" w:eastAsia="Arial" w:hAnsi="Arial" w:cs="Arial"/>
          <w:sz w:val="24"/>
          <w:szCs w:val="24"/>
        </w:rPr>
        <w:t>income</w:t>
      </w:r>
      <w:r w:rsidRPr="00571301">
        <w:rPr>
          <w:rFonts w:ascii="Arial" w:eastAsia="Arial" w:hAnsi="Arial" w:cs="Arial"/>
          <w:sz w:val="24"/>
          <w:szCs w:val="24"/>
        </w:rPr>
        <w:t xml:space="preserve"> received came from PayByPhone or card payment at a ticket machine, despite over 40 locations being coin only</w:t>
      </w:r>
    </w:p>
    <w:p w14:paraId="65C15798" w14:textId="2AFB6406" w:rsidR="00E319E2" w:rsidRPr="00571301" w:rsidRDefault="101CEAB5" w:rsidP="579709FE">
      <w:pPr>
        <w:rPr>
          <w:rFonts w:ascii="Arial" w:hAnsi="Arial" w:cs="Arial"/>
          <w:sz w:val="24"/>
          <w:szCs w:val="24"/>
        </w:rPr>
      </w:pPr>
      <w:r w:rsidRPr="00571301">
        <w:rPr>
          <w:rFonts w:ascii="Arial" w:hAnsi="Arial" w:cs="Arial"/>
          <w:sz w:val="24"/>
          <w:szCs w:val="24"/>
        </w:rPr>
        <w:t>We</w:t>
      </w:r>
      <w:r w:rsidR="007E32F9" w:rsidRPr="00571301">
        <w:rPr>
          <w:rFonts w:ascii="Arial" w:hAnsi="Arial" w:cs="Arial"/>
          <w:sz w:val="24"/>
          <w:szCs w:val="24"/>
        </w:rPr>
        <w:t xml:space="preserve"> therefore want to ensure that no matter wh</w:t>
      </w:r>
      <w:r w:rsidR="00B13D2C">
        <w:rPr>
          <w:rFonts w:ascii="Arial" w:hAnsi="Arial" w:cs="Arial"/>
          <w:sz w:val="24"/>
          <w:szCs w:val="24"/>
        </w:rPr>
        <w:t>ich</w:t>
      </w:r>
      <w:r w:rsidR="007E32F9" w:rsidRPr="00571301">
        <w:rPr>
          <w:rFonts w:ascii="Arial" w:hAnsi="Arial" w:cs="Arial"/>
          <w:sz w:val="24"/>
          <w:szCs w:val="24"/>
        </w:rPr>
        <w:t xml:space="preserve"> Newcastle City Council car park or on</w:t>
      </w:r>
      <w:r w:rsidR="00217436" w:rsidRPr="00571301">
        <w:rPr>
          <w:rFonts w:ascii="Arial" w:hAnsi="Arial" w:cs="Arial"/>
          <w:sz w:val="24"/>
          <w:szCs w:val="24"/>
        </w:rPr>
        <w:t>-</w:t>
      </w:r>
      <w:r w:rsidR="007E32F9" w:rsidRPr="00571301">
        <w:rPr>
          <w:rFonts w:ascii="Arial" w:hAnsi="Arial" w:cs="Arial"/>
          <w:sz w:val="24"/>
          <w:szCs w:val="24"/>
        </w:rPr>
        <w:t xml:space="preserve">street parking bay customers park in, cashless options </w:t>
      </w:r>
      <w:r w:rsidR="00314769">
        <w:rPr>
          <w:rFonts w:ascii="Arial" w:hAnsi="Arial" w:cs="Arial"/>
          <w:sz w:val="24"/>
          <w:szCs w:val="24"/>
        </w:rPr>
        <w:t xml:space="preserve">are </w:t>
      </w:r>
      <w:r w:rsidR="007E32F9" w:rsidRPr="00571301">
        <w:rPr>
          <w:rFonts w:ascii="Arial" w:hAnsi="Arial" w:cs="Arial"/>
          <w:sz w:val="24"/>
          <w:szCs w:val="24"/>
        </w:rPr>
        <w:t xml:space="preserve">available. Only our Multi-Storey </w:t>
      </w:r>
      <w:r w:rsidR="00C376CC">
        <w:rPr>
          <w:rFonts w:ascii="Arial" w:hAnsi="Arial" w:cs="Arial"/>
          <w:sz w:val="24"/>
          <w:szCs w:val="24"/>
        </w:rPr>
        <w:t>C</w:t>
      </w:r>
      <w:r w:rsidR="007E32F9" w:rsidRPr="00571301">
        <w:rPr>
          <w:rFonts w:ascii="Arial" w:hAnsi="Arial" w:cs="Arial"/>
          <w:sz w:val="24"/>
          <w:szCs w:val="24"/>
        </w:rPr>
        <w:t xml:space="preserve">ar </w:t>
      </w:r>
      <w:r w:rsidR="00C376CC">
        <w:rPr>
          <w:rFonts w:ascii="Arial" w:hAnsi="Arial" w:cs="Arial"/>
          <w:sz w:val="24"/>
          <w:szCs w:val="24"/>
        </w:rPr>
        <w:t>P</w:t>
      </w:r>
      <w:r w:rsidR="007E32F9" w:rsidRPr="00571301">
        <w:rPr>
          <w:rFonts w:ascii="Arial" w:hAnsi="Arial" w:cs="Arial"/>
          <w:sz w:val="24"/>
          <w:szCs w:val="24"/>
        </w:rPr>
        <w:t>arks</w:t>
      </w:r>
      <w:r w:rsidR="00C376CC">
        <w:rPr>
          <w:rFonts w:ascii="Arial" w:hAnsi="Arial" w:cs="Arial"/>
          <w:sz w:val="24"/>
          <w:szCs w:val="24"/>
        </w:rPr>
        <w:t xml:space="preserve"> (MSCPs)</w:t>
      </w:r>
      <w:r w:rsidR="007E32F9" w:rsidRPr="00571301">
        <w:rPr>
          <w:rFonts w:ascii="Arial" w:hAnsi="Arial" w:cs="Arial"/>
          <w:sz w:val="24"/>
          <w:szCs w:val="24"/>
        </w:rPr>
        <w:t xml:space="preserve">, and several larger surface car parks currently have card machines. </w:t>
      </w:r>
      <w:r w:rsidR="002D2A50">
        <w:rPr>
          <w:rFonts w:ascii="Arial" w:hAnsi="Arial" w:cs="Arial"/>
          <w:sz w:val="24"/>
          <w:szCs w:val="24"/>
        </w:rPr>
        <w:t xml:space="preserve">Therefore </w:t>
      </w:r>
      <w:r w:rsidR="007E32F9" w:rsidRPr="00571301">
        <w:rPr>
          <w:rFonts w:ascii="Arial" w:hAnsi="Arial" w:cs="Arial"/>
          <w:sz w:val="24"/>
          <w:szCs w:val="24"/>
        </w:rPr>
        <w:t xml:space="preserve">card machines </w:t>
      </w:r>
      <w:r w:rsidR="002D2A50">
        <w:rPr>
          <w:rFonts w:ascii="Arial" w:hAnsi="Arial" w:cs="Arial"/>
          <w:sz w:val="24"/>
          <w:szCs w:val="24"/>
        </w:rPr>
        <w:t>will be introduced</w:t>
      </w:r>
      <w:r w:rsidR="00E2457D">
        <w:rPr>
          <w:rFonts w:ascii="Arial" w:hAnsi="Arial" w:cs="Arial"/>
          <w:sz w:val="24"/>
          <w:szCs w:val="24"/>
        </w:rPr>
        <w:t xml:space="preserve"> in</w:t>
      </w:r>
      <w:r w:rsidR="007E32F9" w:rsidRPr="00571301">
        <w:rPr>
          <w:rFonts w:ascii="Arial" w:hAnsi="Arial" w:cs="Arial"/>
          <w:sz w:val="24"/>
          <w:szCs w:val="24"/>
        </w:rPr>
        <w:t xml:space="preserve"> all locations </w:t>
      </w:r>
      <w:r w:rsidR="006E5BF5">
        <w:rPr>
          <w:rFonts w:ascii="Arial" w:hAnsi="Arial" w:cs="Arial"/>
          <w:sz w:val="24"/>
          <w:szCs w:val="24"/>
        </w:rPr>
        <w:t xml:space="preserve">for the </w:t>
      </w:r>
      <w:r w:rsidR="007E32F9" w:rsidRPr="00571301">
        <w:rPr>
          <w:rFonts w:ascii="Arial" w:hAnsi="Arial" w:cs="Arial"/>
          <w:sz w:val="24"/>
          <w:szCs w:val="24"/>
        </w:rPr>
        <w:t xml:space="preserve">benefit </w:t>
      </w:r>
      <w:r w:rsidR="00B504D7">
        <w:rPr>
          <w:rFonts w:ascii="Arial" w:hAnsi="Arial" w:cs="Arial"/>
          <w:sz w:val="24"/>
          <w:szCs w:val="24"/>
        </w:rPr>
        <w:t xml:space="preserve">of our </w:t>
      </w:r>
      <w:r w:rsidR="007E32F9" w:rsidRPr="00571301">
        <w:rPr>
          <w:rFonts w:ascii="Arial" w:hAnsi="Arial" w:cs="Arial"/>
          <w:sz w:val="24"/>
          <w:szCs w:val="24"/>
        </w:rPr>
        <w:t>users.</w:t>
      </w:r>
    </w:p>
    <w:p w14:paraId="4CD1F2E7" w14:textId="5B4F0D9C" w:rsidR="00E319E2" w:rsidRPr="00571301" w:rsidRDefault="007E32F9" w:rsidP="00631869">
      <w:pPr>
        <w:rPr>
          <w:rFonts w:ascii="Arial" w:hAnsi="Arial" w:cs="Arial"/>
          <w:sz w:val="24"/>
          <w:szCs w:val="24"/>
        </w:rPr>
      </w:pPr>
      <w:r w:rsidRPr="00571301">
        <w:rPr>
          <w:rFonts w:ascii="Arial" w:hAnsi="Arial" w:cs="Arial"/>
          <w:sz w:val="24"/>
          <w:szCs w:val="24"/>
        </w:rPr>
        <w:t xml:space="preserve">It </w:t>
      </w:r>
      <w:r w:rsidR="00365058">
        <w:rPr>
          <w:rFonts w:ascii="Arial" w:hAnsi="Arial" w:cs="Arial"/>
          <w:sz w:val="24"/>
          <w:szCs w:val="24"/>
        </w:rPr>
        <w:t xml:space="preserve">is no longer </w:t>
      </w:r>
      <w:r w:rsidRPr="00571301">
        <w:rPr>
          <w:rFonts w:ascii="Arial" w:hAnsi="Arial" w:cs="Arial"/>
          <w:sz w:val="24"/>
          <w:szCs w:val="24"/>
        </w:rPr>
        <w:t xml:space="preserve">financially viable to </w:t>
      </w:r>
      <w:r w:rsidR="002878F5">
        <w:rPr>
          <w:rFonts w:ascii="Arial" w:hAnsi="Arial" w:cs="Arial"/>
          <w:sz w:val="24"/>
          <w:szCs w:val="24"/>
        </w:rPr>
        <w:t xml:space="preserve">continue with </w:t>
      </w:r>
      <w:r w:rsidR="00365058">
        <w:rPr>
          <w:rFonts w:ascii="Arial" w:hAnsi="Arial" w:cs="Arial"/>
          <w:sz w:val="24"/>
          <w:szCs w:val="24"/>
        </w:rPr>
        <w:t xml:space="preserve">cash </w:t>
      </w:r>
      <w:r w:rsidRPr="00571301">
        <w:rPr>
          <w:rFonts w:ascii="Arial" w:hAnsi="Arial" w:cs="Arial"/>
          <w:sz w:val="24"/>
          <w:szCs w:val="24"/>
        </w:rPr>
        <w:t>payment</w:t>
      </w:r>
      <w:r w:rsidR="001B4181">
        <w:rPr>
          <w:rFonts w:ascii="Arial" w:hAnsi="Arial" w:cs="Arial"/>
          <w:sz w:val="24"/>
          <w:szCs w:val="24"/>
        </w:rPr>
        <w:t>s</w:t>
      </w:r>
      <w:r w:rsidRPr="00571301">
        <w:rPr>
          <w:rFonts w:ascii="Arial" w:hAnsi="Arial" w:cs="Arial"/>
          <w:sz w:val="24"/>
          <w:szCs w:val="24"/>
        </w:rPr>
        <w:t>, due to the following:</w:t>
      </w:r>
    </w:p>
    <w:p w14:paraId="0E67EB3C" w14:textId="02C9F2EA" w:rsidR="00E319E2" w:rsidRPr="00571301" w:rsidRDefault="007E32F9" w:rsidP="00E319E2">
      <w:pPr>
        <w:pStyle w:val="ListParagraph"/>
        <w:numPr>
          <w:ilvl w:val="0"/>
          <w:numId w:val="6"/>
        </w:numPr>
        <w:rPr>
          <w:rFonts w:ascii="Arial" w:hAnsi="Arial" w:cs="Arial"/>
          <w:sz w:val="24"/>
          <w:szCs w:val="24"/>
        </w:rPr>
      </w:pPr>
      <w:r w:rsidRPr="00571301">
        <w:rPr>
          <w:rFonts w:ascii="Arial" w:hAnsi="Arial" w:cs="Arial"/>
          <w:sz w:val="24"/>
          <w:szCs w:val="24"/>
        </w:rPr>
        <w:t>I</w:t>
      </w:r>
      <w:r w:rsidR="00E319E2" w:rsidRPr="00571301">
        <w:rPr>
          <w:rFonts w:ascii="Arial" w:hAnsi="Arial" w:cs="Arial"/>
          <w:sz w:val="24"/>
          <w:szCs w:val="24"/>
        </w:rPr>
        <w:t>n</w:t>
      </w:r>
      <w:r w:rsidRPr="00571301">
        <w:rPr>
          <w:rFonts w:ascii="Arial" w:hAnsi="Arial" w:cs="Arial"/>
          <w:sz w:val="24"/>
          <w:szCs w:val="24"/>
        </w:rPr>
        <w:t>creased cost for ticket machine upgrades to allow for both cash and card</w:t>
      </w:r>
    </w:p>
    <w:p w14:paraId="0DEA681E" w14:textId="0A0A97BD" w:rsidR="00E319E2" w:rsidRPr="00571301" w:rsidRDefault="007E32F9" w:rsidP="00E319E2">
      <w:pPr>
        <w:pStyle w:val="ListParagraph"/>
        <w:numPr>
          <w:ilvl w:val="0"/>
          <w:numId w:val="6"/>
        </w:numPr>
        <w:rPr>
          <w:rFonts w:ascii="Arial" w:hAnsi="Arial" w:cs="Arial"/>
          <w:sz w:val="24"/>
          <w:szCs w:val="24"/>
        </w:rPr>
      </w:pPr>
      <w:r w:rsidRPr="00571301">
        <w:rPr>
          <w:rFonts w:ascii="Arial" w:hAnsi="Arial" w:cs="Arial"/>
          <w:sz w:val="24"/>
          <w:szCs w:val="24"/>
        </w:rPr>
        <w:t xml:space="preserve">The </w:t>
      </w:r>
      <w:r w:rsidR="00F5654B">
        <w:rPr>
          <w:rFonts w:ascii="Arial" w:hAnsi="Arial" w:cs="Arial"/>
          <w:sz w:val="24"/>
          <w:szCs w:val="24"/>
        </w:rPr>
        <w:t xml:space="preserve">disproportionate </w:t>
      </w:r>
      <w:r w:rsidRPr="00571301">
        <w:rPr>
          <w:rFonts w:ascii="Arial" w:hAnsi="Arial" w:cs="Arial"/>
          <w:sz w:val="24"/>
          <w:szCs w:val="24"/>
        </w:rPr>
        <w:t>cost for cash collection, counting and banking service</w:t>
      </w:r>
      <w:r w:rsidR="00B8059D">
        <w:rPr>
          <w:rFonts w:ascii="Arial" w:hAnsi="Arial" w:cs="Arial"/>
          <w:sz w:val="24"/>
          <w:szCs w:val="24"/>
        </w:rPr>
        <w:t>s</w:t>
      </w:r>
      <w:r w:rsidRPr="00571301">
        <w:rPr>
          <w:rFonts w:ascii="Arial" w:hAnsi="Arial" w:cs="Arial"/>
          <w:sz w:val="24"/>
          <w:szCs w:val="24"/>
        </w:rPr>
        <w:t xml:space="preserve"> given the</w:t>
      </w:r>
      <w:r w:rsidR="000A6E96">
        <w:rPr>
          <w:rFonts w:ascii="Arial" w:hAnsi="Arial" w:cs="Arial"/>
          <w:sz w:val="24"/>
          <w:szCs w:val="24"/>
        </w:rPr>
        <w:t xml:space="preserve"> reducing </w:t>
      </w:r>
      <w:r w:rsidR="00674566">
        <w:rPr>
          <w:rFonts w:ascii="Arial" w:hAnsi="Arial" w:cs="Arial"/>
          <w:sz w:val="24"/>
          <w:szCs w:val="24"/>
        </w:rPr>
        <w:t>volume</w:t>
      </w:r>
      <w:r w:rsidR="005B600E">
        <w:rPr>
          <w:rFonts w:ascii="Arial" w:hAnsi="Arial" w:cs="Arial"/>
          <w:sz w:val="24"/>
          <w:szCs w:val="24"/>
        </w:rPr>
        <w:t>s</w:t>
      </w:r>
      <w:r w:rsidR="00B9713E">
        <w:rPr>
          <w:rFonts w:ascii="Arial" w:hAnsi="Arial" w:cs="Arial"/>
          <w:sz w:val="24"/>
          <w:szCs w:val="24"/>
        </w:rPr>
        <w:t xml:space="preserve"> of</w:t>
      </w:r>
      <w:r w:rsidRPr="00571301">
        <w:rPr>
          <w:rFonts w:ascii="Arial" w:hAnsi="Arial" w:cs="Arial"/>
          <w:sz w:val="24"/>
          <w:szCs w:val="24"/>
        </w:rPr>
        <w:t xml:space="preserve"> coin </w:t>
      </w:r>
      <w:r w:rsidR="005B600E">
        <w:rPr>
          <w:rFonts w:ascii="Arial" w:hAnsi="Arial" w:cs="Arial"/>
          <w:sz w:val="24"/>
          <w:szCs w:val="24"/>
        </w:rPr>
        <w:t>transactions</w:t>
      </w:r>
      <w:r w:rsidRPr="00571301">
        <w:rPr>
          <w:rFonts w:ascii="Arial" w:hAnsi="Arial" w:cs="Arial"/>
          <w:sz w:val="24"/>
          <w:szCs w:val="24"/>
        </w:rPr>
        <w:t xml:space="preserve"> and </w:t>
      </w:r>
      <w:r w:rsidR="00674566">
        <w:rPr>
          <w:rFonts w:ascii="Arial" w:hAnsi="Arial" w:cs="Arial"/>
          <w:sz w:val="24"/>
          <w:szCs w:val="24"/>
        </w:rPr>
        <w:t xml:space="preserve">increasing </w:t>
      </w:r>
      <w:r w:rsidR="0097176D">
        <w:rPr>
          <w:rFonts w:ascii="Arial" w:hAnsi="Arial" w:cs="Arial"/>
          <w:sz w:val="24"/>
          <w:szCs w:val="24"/>
        </w:rPr>
        <w:t>volume of</w:t>
      </w:r>
      <w:r w:rsidR="00DF73A5">
        <w:rPr>
          <w:rFonts w:ascii="Arial" w:hAnsi="Arial" w:cs="Arial"/>
          <w:sz w:val="24"/>
          <w:szCs w:val="24"/>
        </w:rPr>
        <w:t xml:space="preserve"> </w:t>
      </w:r>
      <w:r w:rsidRPr="00571301">
        <w:rPr>
          <w:rFonts w:ascii="Arial" w:hAnsi="Arial" w:cs="Arial"/>
          <w:sz w:val="24"/>
          <w:szCs w:val="24"/>
        </w:rPr>
        <w:t>cashless payment</w:t>
      </w:r>
      <w:r w:rsidR="005B600E">
        <w:rPr>
          <w:rFonts w:ascii="Arial" w:hAnsi="Arial" w:cs="Arial"/>
          <w:sz w:val="24"/>
          <w:szCs w:val="24"/>
        </w:rPr>
        <w:t>s</w:t>
      </w:r>
    </w:p>
    <w:p w14:paraId="6B8D10E8" w14:textId="6FBA1210" w:rsidR="00595658" w:rsidRDefault="007E32F9" w:rsidP="00E319E2">
      <w:pPr>
        <w:pStyle w:val="ListParagraph"/>
        <w:numPr>
          <w:ilvl w:val="0"/>
          <w:numId w:val="6"/>
        </w:numPr>
        <w:rPr>
          <w:rFonts w:ascii="Arial" w:hAnsi="Arial" w:cs="Arial"/>
          <w:sz w:val="24"/>
          <w:szCs w:val="24"/>
        </w:rPr>
      </w:pPr>
      <w:r w:rsidRPr="00571301">
        <w:rPr>
          <w:rFonts w:ascii="Arial" w:hAnsi="Arial" w:cs="Arial"/>
          <w:sz w:val="24"/>
          <w:szCs w:val="24"/>
        </w:rPr>
        <w:t>The long-term future of the internal coin collection service is unknown - Parking Services is its only customer therefore not sustainable</w:t>
      </w:r>
    </w:p>
    <w:p w14:paraId="5EB96949" w14:textId="77777777" w:rsidR="002A206B" w:rsidRDefault="008351C7" w:rsidP="00631869">
      <w:pPr>
        <w:pStyle w:val="ListParagraph"/>
        <w:numPr>
          <w:ilvl w:val="0"/>
          <w:numId w:val="6"/>
        </w:numPr>
        <w:rPr>
          <w:rFonts w:ascii="Arial" w:hAnsi="Arial" w:cs="Arial"/>
          <w:sz w:val="24"/>
          <w:szCs w:val="24"/>
        </w:rPr>
      </w:pPr>
      <w:r>
        <w:rPr>
          <w:rFonts w:ascii="Arial" w:hAnsi="Arial" w:cs="Arial"/>
          <w:sz w:val="24"/>
          <w:szCs w:val="24"/>
        </w:rPr>
        <w:t>Encour</w:t>
      </w:r>
      <w:r w:rsidR="004F375D">
        <w:rPr>
          <w:rFonts w:ascii="Arial" w:hAnsi="Arial" w:cs="Arial"/>
          <w:sz w:val="24"/>
          <w:szCs w:val="24"/>
        </w:rPr>
        <w:t>agement by the banking industry to</w:t>
      </w:r>
      <w:r w:rsidR="00DF73A5">
        <w:rPr>
          <w:rFonts w:ascii="Arial" w:hAnsi="Arial" w:cs="Arial"/>
          <w:sz w:val="24"/>
          <w:szCs w:val="24"/>
        </w:rPr>
        <w:t xml:space="preserve"> cease </w:t>
      </w:r>
      <w:r w:rsidR="00563090">
        <w:rPr>
          <w:rFonts w:ascii="Arial" w:hAnsi="Arial" w:cs="Arial"/>
          <w:sz w:val="24"/>
          <w:szCs w:val="24"/>
        </w:rPr>
        <w:t xml:space="preserve">the </w:t>
      </w:r>
      <w:r w:rsidR="00DF73A5">
        <w:rPr>
          <w:rFonts w:ascii="Arial" w:hAnsi="Arial" w:cs="Arial"/>
          <w:sz w:val="24"/>
          <w:szCs w:val="24"/>
        </w:rPr>
        <w:t xml:space="preserve">depositing </w:t>
      </w:r>
      <w:r w:rsidR="00563090">
        <w:rPr>
          <w:rFonts w:ascii="Arial" w:hAnsi="Arial" w:cs="Arial"/>
          <w:sz w:val="24"/>
          <w:szCs w:val="24"/>
        </w:rPr>
        <w:t xml:space="preserve">of </w:t>
      </w:r>
      <w:r w:rsidR="00DF73A5">
        <w:rPr>
          <w:rFonts w:ascii="Arial" w:hAnsi="Arial" w:cs="Arial"/>
          <w:sz w:val="24"/>
          <w:szCs w:val="24"/>
        </w:rPr>
        <w:t>coins</w:t>
      </w:r>
      <w:r w:rsidR="004F375D">
        <w:rPr>
          <w:rFonts w:ascii="Arial" w:hAnsi="Arial" w:cs="Arial"/>
          <w:sz w:val="24"/>
          <w:szCs w:val="24"/>
        </w:rPr>
        <w:t xml:space="preserve"> </w:t>
      </w:r>
    </w:p>
    <w:p w14:paraId="78A55AAD" w14:textId="55CE199C" w:rsidR="007E32F9" w:rsidRPr="00571301" w:rsidRDefault="007E32F9" w:rsidP="00631869">
      <w:pPr>
        <w:pStyle w:val="ListParagraph"/>
        <w:numPr>
          <w:ilvl w:val="0"/>
          <w:numId w:val="6"/>
        </w:numPr>
        <w:rPr>
          <w:rFonts w:ascii="Arial" w:hAnsi="Arial" w:cs="Arial"/>
          <w:sz w:val="24"/>
          <w:szCs w:val="24"/>
        </w:rPr>
      </w:pPr>
      <w:r w:rsidRPr="00571301">
        <w:rPr>
          <w:rFonts w:ascii="Arial" w:hAnsi="Arial" w:cs="Arial"/>
          <w:sz w:val="24"/>
          <w:szCs w:val="24"/>
        </w:rPr>
        <w:t>As growth of cashless continues, so to do the associated banking fees per cashless transaction that we pay. It is not sustainable to see this expenditure increase, whilst not reducing / stopping the cash collection cost which has fewer users year on year</w:t>
      </w:r>
    </w:p>
    <w:p w14:paraId="05F168C5" w14:textId="4245EB9B" w:rsidR="00985A55" w:rsidRPr="00571301" w:rsidRDefault="006335E6" w:rsidP="00985A55">
      <w:pPr>
        <w:rPr>
          <w:rFonts w:ascii="Arial" w:hAnsi="Arial" w:cs="Arial"/>
          <w:sz w:val="24"/>
          <w:szCs w:val="24"/>
          <w:u w:val="single"/>
        </w:rPr>
      </w:pPr>
      <w:r>
        <w:rPr>
          <w:rFonts w:ascii="Arial" w:hAnsi="Arial" w:cs="Arial"/>
          <w:sz w:val="24"/>
          <w:szCs w:val="24"/>
          <w:u w:val="single"/>
        </w:rPr>
        <w:t>S</w:t>
      </w:r>
      <w:r w:rsidR="001135E7" w:rsidRPr="00571301">
        <w:rPr>
          <w:rFonts w:ascii="Arial" w:hAnsi="Arial" w:cs="Arial"/>
          <w:sz w:val="24"/>
          <w:szCs w:val="24"/>
          <w:u w:val="single"/>
        </w:rPr>
        <w:t>upport for users</w:t>
      </w:r>
    </w:p>
    <w:p w14:paraId="54E8CD75" w14:textId="7BE48C1F" w:rsidR="00430DE2" w:rsidRPr="00571301" w:rsidRDefault="001C55CB" w:rsidP="00985A55">
      <w:pPr>
        <w:rPr>
          <w:rFonts w:ascii="Arial" w:hAnsi="Arial" w:cs="Arial"/>
          <w:sz w:val="24"/>
          <w:szCs w:val="24"/>
        </w:rPr>
      </w:pPr>
      <w:r>
        <w:rPr>
          <w:rFonts w:ascii="Arial" w:hAnsi="Arial" w:cs="Arial"/>
          <w:sz w:val="24"/>
          <w:szCs w:val="24"/>
        </w:rPr>
        <w:t>P</w:t>
      </w:r>
      <w:r w:rsidR="00430DE2" w:rsidRPr="00571301">
        <w:rPr>
          <w:rFonts w:ascii="Arial" w:hAnsi="Arial" w:cs="Arial"/>
          <w:sz w:val="24"/>
          <w:szCs w:val="24"/>
        </w:rPr>
        <w:t xml:space="preserve">rior to consulting with the wider public, we consulted with both the Newcastle Disability Forum and the Elders Council to understand any concerns </w:t>
      </w:r>
      <w:r w:rsidR="00982025">
        <w:rPr>
          <w:rFonts w:ascii="Arial" w:hAnsi="Arial" w:cs="Arial"/>
          <w:sz w:val="24"/>
          <w:szCs w:val="24"/>
        </w:rPr>
        <w:t xml:space="preserve">raised </w:t>
      </w:r>
      <w:r>
        <w:rPr>
          <w:rFonts w:ascii="Arial" w:hAnsi="Arial" w:cs="Arial"/>
          <w:sz w:val="24"/>
          <w:szCs w:val="24"/>
        </w:rPr>
        <w:t xml:space="preserve">by </w:t>
      </w:r>
      <w:r w:rsidRPr="00571301">
        <w:rPr>
          <w:rFonts w:ascii="Arial" w:hAnsi="Arial" w:cs="Arial"/>
          <w:sz w:val="24"/>
          <w:szCs w:val="24"/>
        </w:rPr>
        <w:t>the elderly and disabled groups who</w:t>
      </w:r>
      <w:r w:rsidR="003D1076">
        <w:rPr>
          <w:rFonts w:ascii="Arial" w:hAnsi="Arial" w:cs="Arial"/>
          <w:sz w:val="24"/>
          <w:szCs w:val="24"/>
        </w:rPr>
        <w:t xml:space="preserve"> were cited as</w:t>
      </w:r>
      <w:r w:rsidR="00FE7484">
        <w:rPr>
          <w:rFonts w:ascii="Arial" w:hAnsi="Arial" w:cs="Arial"/>
          <w:sz w:val="24"/>
          <w:szCs w:val="24"/>
        </w:rPr>
        <w:t xml:space="preserve"> being</w:t>
      </w:r>
      <w:r w:rsidRPr="00571301">
        <w:rPr>
          <w:rFonts w:ascii="Arial" w:hAnsi="Arial" w:cs="Arial"/>
          <w:sz w:val="24"/>
          <w:szCs w:val="24"/>
        </w:rPr>
        <w:t xml:space="preserve"> disadvantaged</w:t>
      </w:r>
      <w:r w:rsidR="00430DE2" w:rsidRPr="00571301">
        <w:rPr>
          <w:rFonts w:ascii="Arial" w:hAnsi="Arial" w:cs="Arial"/>
          <w:sz w:val="24"/>
          <w:szCs w:val="24"/>
        </w:rPr>
        <w:t xml:space="preserve">. We have developed an </w:t>
      </w:r>
      <w:r w:rsidR="009E235B" w:rsidRPr="00571301">
        <w:rPr>
          <w:rFonts w:ascii="Arial" w:hAnsi="Arial" w:cs="Arial"/>
          <w:sz w:val="24"/>
          <w:szCs w:val="24"/>
        </w:rPr>
        <w:t>I</w:t>
      </w:r>
      <w:r w:rsidR="00430DE2" w:rsidRPr="00571301">
        <w:rPr>
          <w:rFonts w:ascii="Arial" w:hAnsi="Arial" w:cs="Arial"/>
          <w:sz w:val="24"/>
          <w:szCs w:val="24"/>
        </w:rPr>
        <w:t xml:space="preserve">ntegrated Impact Assessment </w:t>
      </w:r>
      <w:r w:rsidR="00016F31">
        <w:rPr>
          <w:rFonts w:ascii="Arial" w:hAnsi="Arial" w:cs="Arial"/>
          <w:sz w:val="24"/>
          <w:szCs w:val="24"/>
        </w:rPr>
        <w:t xml:space="preserve">that considers and addresses </w:t>
      </w:r>
      <w:r w:rsidR="00D22A1B">
        <w:rPr>
          <w:rFonts w:ascii="Arial" w:hAnsi="Arial" w:cs="Arial"/>
          <w:sz w:val="24"/>
          <w:szCs w:val="24"/>
        </w:rPr>
        <w:t xml:space="preserve">issues and concerns </w:t>
      </w:r>
      <w:r w:rsidR="00560D07">
        <w:rPr>
          <w:rFonts w:ascii="Arial" w:hAnsi="Arial" w:cs="Arial"/>
          <w:sz w:val="24"/>
          <w:szCs w:val="24"/>
        </w:rPr>
        <w:t xml:space="preserve">raised by </w:t>
      </w:r>
      <w:r w:rsidR="00D22A1B">
        <w:rPr>
          <w:rFonts w:ascii="Arial" w:hAnsi="Arial" w:cs="Arial"/>
          <w:sz w:val="24"/>
          <w:szCs w:val="24"/>
        </w:rPr>
        <w:t xml:space="preserve">disadvantaged groups.  </w:t>
      </w:r>
      <w:r w:rsidR="0086563F">
        <w:rPr>
          <w:rFonts w:ascii="Arial" w:hAnsi="Arial" w:cs="Arial"/>
          <w:sz w:val="24"/>
          <w:szCs w:val="24"/>
        </w:rPr>
        <w:t>The following support will be provided</w:t>
      </w:r>
      <w:r w:rsidR="00430DE2" w:rsidRPr="00571301">
        <w:rPr>
          <w:rFonts w:ascii="Arial" w:hAnsi="Arial" w:cs="Arial"/>
          <w:sz w:val="24"/>
          <w:szCs w:val="24"/>
        </w:rPr>
        <w:t>:</w:t>
      </w:r>
    </w:p>
    <w:p w14:paraId="51B3DFD3" w14:textId="55731D9B" w:rsidR="00430DE2" w:rsidRPr="00571301" w:rsidRDefault="00433627" w:rsidP="00430DE2">
      <w:pPr>
        <w:pStyle w:val="ListParagraph"/>
        <w:numPr>
          <w:ilvl w:val="0"/>
          <w:numId w:val="7"/>
        </w:numPr>
        <w:rPr>
          <w:rFonts w:ascii="Arial" w:hAnsi="Arial" w:cs="Arial"/>
          <w:sz w:val="24"/>
          <w:szCs w:val="24"/>
        </w:rPr>
      </w:pPr>
      <w:r>
        <w:rPr>
          <w:rFonts w:ascii="Arial" w:hAnsi="Arial" w:cs="Arial"/>
          <w:sz w:val="24"/>
          <w:szCs w:val="24"/>
        </w:rPr>
        <w:lastRenderedPageBreak/>
        <w:t>V</w:t>
      </w:r>
      <w:r w:rsidR="00430DE2" w:rsidRPr="00571301">
        <w:rPr>
          <w:rFonts w:ascii="Arial" w:hAnsi="Arial" w:cs="Arial"/>
          <w:sz w:val="24"/>
          <w:szCs w:val="24"/>
        </w:rPr>
        <w:t>ideo tutorials o</w:t>
      </w:r>
      <w:r w:rsidR="0086563F">
        <w:rPr>
          <w:rFonts w:ascii="Arial" w:hAnsi="Arial" w:cs="Arial"/>
          <w:sz w:val="24"/>
          <w:szCs w:val="24"/>
        </w:rPr>
        <w:t>n</w:t>
      </w:r>
      <w:r w:rsidR="00430DE2" w:rsidRPr="00571301">
        <w:rPr>
          <w:rFonts w:ascii="Arial" w:hAnsi="Arial" w:cs="Arial"/>
          <w:sz w:val="24"/>
          <w:szCs w:val="24"/>
        </w:rPr>
        <w:t xml:space="preserve"> how to use card machines </w:t>
      </w:r>
      <w:r w:rsidR="00D22A1B">
        <w:rPr>
          <w:rFonts w:ascii="Arial" w:hAnsi="Arial" w:cs="Arial"/>
          <w:sz w:val="24"/>
          <w:szCs w:val="24"/>
        </w:rPr>
        <w:t>and</w:t>
      </w:r>
      <w:r w:rsidR="00430DE2" w:rsidRPr="00571301">
        <w:rPr>
          <w:rFonts w:ascii="Arial" w:hAnsi="Arial" w:cs="Arial"/>
          <w:sz w:val="24"/>
          <w:szCs w:val="24"/>
        </w:rPr>
        <w:t xml:space="preserve"> PayByPhone</w:t>
      </w:r>
      <w:r w:rsidR="00F87254">
        <w:rPr>
          <w:rFonts w:ascii="Arial" w:hAnsi="Arial" w:cs="Arial"/>
          <w:sz w:val="24"/>
          <w:szCs w:val="24"/>
        </w:rPr>
        <w:t xml:space="preserve"> </w:t>
      </w:r>
      <w:r w:rsidR="7C23F256" w:rsidRPr="00571301">
        <w:rPr>
          <w:rFonts w:ascii="Arial" w:hAnsi="Arial" w:cs="Arial"/>
          <w:sz w:val="24"/>
          <w:szCs w:val="24"/>
        </w:rPr>
        <w:t xml:space="preserve">can be found at </w:t>
      </w:r>
      <w:hyperlink r:id="rId5" w:history="1">
        <w:r w:rsidR="00DA2042">
          <w:rPr>
            <w:rStyle w:val="Hyperlink"/>
          </w:rPr>
          <w:t>Car Parks and On Street Parking | Newcastle City Council</w:t>
        </w:r>
      </w:hyperlink>
    </w:p>
    <w:p w14:paraId="2F35E91C" w14:textId="0880BF69" w:rsidR="00430DE2" w:rsidRPr="00571301" w:rsidRDefault="00430DE2" w:rsidP="00430DE2">
      <w:pPr>
        <w:pStyle w:val="ListParagraph"/>
        <w:numPr>
          <w:ilvl w:val="0"/>
          <w:numId w:val="7"/>
        </w:numPr>
        <w:rPr>
          <w:rFonts w:ascii="Arial" w:hAnsi="Arial" w:cs="Arial"/>
          <w:sz w:val="24"/>
          <w:szCs w:val="24"/>
        </w:rPr>
      </w:pPr>
      <w:r w:rsidRPr="00571301">
        <w:rPr>
          <w:rFonts w:ascii="Arial" w:hAnsi="Arial" w:cs="Arial"/>
          <w:sz w:val="24"/>
          <w:szCs w:val="24"/>
        </w:rPr>
        <w:t xml:space="preserve">Where possible, </w:t>
      </w:r>
      <w:r w:rsidR="00471300">
        <w:rPr>
          <w:rFonts w:ascii="Arial" w:hAnsi="Arial" w:cs="Arial"/>
          <w:sz w:val="24"/>
          <w:szCs w:val="24"/>
        </w:rPr>
        <w:t>a member of staff will</w:t>
      </w:r>
      <w:r w:rsidRPr="00571301">
        <w:rPr>
          <w:rFonts w:ascii="Arial" w:hAnsi="Arial" w:cs="Arial"/>
          <w:sz w:val="24"/>
          <w:szCs w:val="24"/>
        </w:rPr>
        <w:t xml:space="preserve"> meet customers who require assistance</w:t>
      </w:r>
      <w:r w:rsidR="0052273D" w:rsidRPr="0052273D">
        <w:rPr>
          <w:rFonts w:ascii="Arial" w:hAnsi="Arial" w:cs="Arial"/>
          <w:sz w:val="24"/>
          <w:szCs w:val="24"/>
        </w:rPr>
        <w:t xml:space="preserve"> </w:t>
      </w:r>
      <w:r w:rsidR="0052273D" w:rsidRPr="00571301">
        <w:rPr>
          <w:rFonts w:ascii="Arial" w:hAnsi="Arial" w:cs="Arial"/>
          <w:sz w:val="24"/>
          <w:szCs w:val="24"/>
        </w:rPr>
        <w:t>on-site</w:t>
      </w:r>
      <w:r w:rsidR="77B91119" w:rsidRPr="00571301">
        <w:rPr>
          <w:rFonts w:ascii="Arial" w:hAnsi="Arial" w:cs="Arial"/>
          <w:sz w:val="24"/>
          <w:szCs w:val="24"/>
        </w:rPr>
        <w:t xml:space="preserve">. Please </w:t>
      </w:r>
      <w:r w:rsidR="009221C2">
        <w:rPr>
          <w:rFonts w:ascii="Arial" w:hAnsi="Arial" w:cs="Arial"/>
          <w:sz w:val="24"/>
          <w:szCs w:val="24"/>
        </w:rPr>
        <w:t>call 0191 278 7799 for assistance</w:t>
      </w:r>
    </w:p>
    <w:p w14:paraId="02398EE8" w14:textId="31D0DFA8" w:rsidR="00430DE2" w:rsidRPr="00571301" w:rsidRDefault="00430DE2" w:rsidP="00430DE2">
      <w:pPr>
        <w:pStyle w:val="ListParagraph"/>
        <w:numPr>
          <w:ilvl w:val="0"/>
          <w:numId w:val="7"/>
        </w:numPr>
        <w:rPr>
          <w:rFonts w:ascii="Arial" w:hAnsi="Arial" w:cs="Arial"/>
          <w:sz w:val="24"/>
          <w:szCs w:val="24"/>
        </w:rPr>
      </w:pPr>
      <w:r w:rsidRPr="00571301">
        <w:rPr>
          <w:rFonts w:ascii="Arial" w:hAnsi="Arial" w:cs="Arial"/>
          <w:sz w:val="24"/>
          <w:szCs w:val="24"/>
        </w:rPr>
        <w:t xml:space="preserve">We </w:t>
      </w:r>
      <w:r w:rsidR="00211E41" w:rsidRPr="00571301">
        <w:rPr>
          <w:rFonts w:ascii="Arial" w:hAnsi="Arial" w:cs="Arial"/>
          <w:sz w:val="24"/>
          <w:szCs w:val="24"/>
        </w:rPr>
        <w:t>have increase</w:t>
      </w:r>
      <w:r w:rsidR="000813B6">
        <w:rPr>
          <w:rFonts w:ascii="Arial" w:hAnsi="Arial" w:cs="Arial"/>
          <w:sz w:val="24"/>
          <w:szCs w:val="24"/>
        </w:rPr>
        <w:t>d</w:t>
      </w:r>
      <w:r w:rsidRPr="00571301">
        <w:rPr>
          <w:rFonts w:ascii="Arial" w:hAnsi="Arial" w:cs="Arial"/>
          <w:sz w:val="24"/>
          <w:szCs w:val="24"/>
        </w:rPr>
        <w:t xml:space="preserve"> staff availability so that we can support customers over the phone</w:t>
      </w:r>
      <w:r w:rsidR="005D1C48" w:rsidRPr="00571301">
        <w:rPr>
          <w:rFonts w:ascii="Arial" w:hAnsi="Arial" w:cs="Arial"/>
          <w:sz w:val="24"/>
          <w:szCs w:val="24"/>
        </w:rPr>
        <w:t xml:space="preserve"> </w:t>
      </w:r>
      <w:r w:rsidR="00685641">
        <w:rPr>
          <w:rFonts w:ascii="Arial" w:hAnsi="Arial" w:cs="Arial"/>
          <w:sz w:val="24"/>
          <w:szCs w:val="24"/>
        </w:rPr>
        <w:t>on</w:t>
      </w:r>
      <w:r w:rsidR="005D1C48" w:rsidRPr="00571301">
        <w:rPr>
          <w:rFonts w:ascii="Arial" w:hAnsi="Arial" w:cs="Arial"/>
          <w:sz w:val="24"/>
          <w:szCs w:val="24"/>
        </w:rPr>
        <w:t xml:space="preserve"> </w:t>
      </w:r>
      <w:r w:rsidR="00A75614" w:rsidRPr="00571301">
        <w:rPr>
          <w:rFonts w:ascii="Arial" w:hAnsi="Arial" w:cs="Arial"/>
          <w:sz w:val="24"/>
          <w:szCs w:val="24"/>
        </w:rPr>
        <w:t>0191 278 7799</w:t>
      </w:r>
    </w:p>
    <w:p w14:paraId="335C5CDE" w14:textId="2A4501E9" w:rsidR="00EA465B" w:rsidRPr="00571301" w:rsidRDefault="00430DE2" w:rsidP="00EA465B">
      <w:pPr>
        <w:pStyle w:val="ListParagraph"/>
        <w:numPr>
          <w:ilvl w:val="0"/>
          <w:numId w:val="7"/>
        </w:numPr>
        <w:rPr>
          <w:rFonts w:ascii="Arial" w:hAnsi="Arial" w:cs="Arial"/>
          <w:sz w:val="24"/>
          <w:szCs w:val="24"/>
        </w:rPr>
      </w:pPr>
      <w:r w:rsidRPr="00571301">
        <w:rPr>
          <w:rFonts w:ascii="Arial" w:hAnsi="Arial" w:cs="Arial"/>
          <w:sz w:val="24"/>
          <w:szCs w:val="24"/>
        </w:rPr>
        <w:t xml:space="preserve">For those without bank accounts, there are a number of pre-paid bank cards available from a variety of providers. For more details on pre-paid bank cards visit </w:t>
      </w:r>
      <w:hyperlink r:id="rId6" w:history="1">
        <w:r w:rsidR="00EA465B" w:rsidRPr="00571301">
          <w:rPr>
            <w:rStyle w:val="Hyperlink"/>
            <w:rFonts w:ascii="Arial" w:hAnsi="Arial" w:cs="Arial"/>
            <w:sz w:val="24"/>
            <w:szCs w:val="24"/>
          </w:rPr>
          <w:t>https://www.moneyhelper.org.uk/en/everyday-money/budgeting/prepaid-cards-explained</w:t>
        </w:r>
      </w:hyperlink>
    </w:p>
    <w:p w14:paraId="1F213732" w14:textId="1B08952A" w:rsidR="00631519" w:rsidRPr="00571301" w:rsidRDefault="002C1EA5" w:rsidP="00430DE2">
      <w:pPr>
        <w:pStyle w:val="ListParagraph"/>
        <w:numPr>
          <w:ilvl w:val="0"/>
          <w:numId w:val="7"/>
        </w:numPr>
        <w:rPr>
          <w:rFonts w:ascii="Arial" w:hAnsi="Arial" w:cs="Arial"/>
          <w:sz w:val="24"/>
          <w:szCs w:val="24"/>
        </w:rPr>
      </w:pPr>
      <w:r>
        <w:rPr>
          <w:rFonts w:ascii="Arial" w:hAnsi="Arial" w:cs="Arial"/>
          <w:sz w:val="24"/>
          <w:szCs w:val="24"/>
        </w:rPr>
        <w:t xml:space="preserve">Our </w:t>
      </w:r>
      <w:r w:rsidR="00430DE2" w:rsidRPr="00571301">
        <w:rPr>
          <w:rFonts w:ascii="Arial" w:hAnsi="Arial" w:cs="Arial"/>
          <w:sz w:val="24"/>
          <w:szCs w:val="24"/>
        </w:rPr>
        <w:t>Central Library also offers a range of support – including how to use a smart phone</w:t>
      </w:r>
      <w:r w:rsidR="00011AC0">
        <w:rPr>
          <w:rFonts w:ascii="Arial" w:hAnsi="Arial" w:cs="Arial"/>
          <w:sz w:val="24"/>
          <w:szCs w:val="24"/>
        </w:rPr>
        <w:t>,</w:t>
      </w:r>
      <w:r w:rsidR="00A314C7">
        <w:rPr>
          <w:rFonts w:ascii="Arial" w:hAnsi="Arial" w:cs="Arial"/>
          <w:sz w:val="24"/>
          <w:szCs w:val="24"/>
        </w:rPr>
        <w:t xml:space="preserve"> </w:t>
      </w:r>
      <w:r w:rsidR="00430DE2" w:rsidRPr="00571301">
        <w:rPr>
          <w:rFonts w:ascii="Arial" w:hAnsi="Arial" w:cs="Arial"/>
          <w:sz w:val="24"/>
          <w:szCs w:val="24"/>
        </w:rPr>
        <w:t>how to download an app, and</w:t>
      </w:r>
      <w:r w:rsidR="00430DE2" w:rsidRPr="00571301" w:rsidDel="00A314C7">
        <w:rPr>
          <w:rFonts w:ascii="Arial" w:hAnsi="Arial" w:cs="Arial"/>
          <w:sz w:val="24"/>
          <w:szCs w:val="24"/>
        </w:rPr>
        <w:t xml:space="preserve"> </w:t>
      </w:r>
      <w:r w:rsidR="00430DE2" w:rsidRPr="00571301">
        <w:rPr>
          <w:rFonts w:ascii="Arial" w:hAnsi="Arial" w:cs="Arial"/>
          <w:sz w:val="24"/>
          <w:szCs w:val="24"/>
        </w:rPr>
        <w:t>how to make a PayByPhone payment. They can also assist providing computers and basic ICT support to enable customer</w:t>
      </w:r>
      <w:r w:rsidR="00D35510">
        <w:rPr>
          <w:rFonts w:ascii="Arial" w:hAnsi="Arial" w:cs="Arial"/>
          <w:sz w:val="24"/>
          <w:szCs w:val="24"/>
        </w:rPr>
        <w:t>s</w:t>
      </w:r>
      <w:r w:rsidR="00430DE2" w:rsidRPr="00571301">
        <w:rPr>
          <w:rFonts w:ascii="Arial" w:hAnsi="Arial" w:cs="Arial"/>
          <w:sz w:val="24"/>
          <w:szCs w:val="24"/>
        </w:rPr>
        <w:t xml:space="preserve"> to search for </w:t>
      </w:r>
      <w:r w:rsidR="00D35510">
        <w:rPr>
          <w:rFonts w:ascii="Arial" w:hAnsi="Arial" w:cs="Arial"/>
          <w:sz w:val="24"/>
          <w:szCs w:val="24"/>
        </w:rPr>
        <w:t xml:space="preserve">information such as </w:t>
      </w:r>
      <w:r w:rsidR="00430DE2" w:rsidRPr="00571301">
        <w:rPr>
          <w:rFonts w:ascii="Arial" w:hAnsi="Arial" w:cs="Arial"/>
          <w:sz w:val="24"/>
          <w:szCs w:val="24"/>
        </w:rPr>
        <w:t xml:space="preserve">pre-paid bank cards. </w:t>
      </w:r>
    </w:p>
    <w:p w14:paraId="3034D100" w14:textId="4B291F31" w:rsidR="00631519" w:rsidRPr="00571301" w:rsidRDefault="00430DE2" w:rsidP="00631519">
      <w:pPr>
        <w:pStyle w:val="ListParagraph"/>
        <w:numPr>
          <w:ilvl w:val="0"/>
          <w:numId w:val="7"/>
        </w:numPr>
        <w:rPr>
          <w:rFonts w:ascii="Arial" w:hAnsi="Arial" w:cs="Arial"/>
          <w:sz w:val="24"/>
          <w:szCs w:val="24"/>
        </w:rPr>
      </w:pPr>
      <w:r w:rsidRPr="00571301">
        <w:rPr>
          <w:rFonts w:ascii="Arial" w:hAnsi="Arial" w:cs="Arial"/>
          <w:sz w:val="24"/>
          <w:szCs w:val="24"/>
        </w:rPr>
        <w:t xml:space="preserve">The council also provides free classes for general help regarding ‘getting online.’ Courses </w:t>
      </w:r>
      <w:r w:rsidR="001A67A9">
        <w:rPr>
          <w:rFonts w:ascii="Arial" w:hAnsi="Arial" w:cs="Arial"/>
          <w:sz w:val="24"/>
          <w:szCs w:val="24"/>
        </w:rPr>
        <w:t>can</w:t>
      </w:r>
      <w:r w:rsidRPr="00571301">
        <w:rPr>
          <w:rFonts w:ascii="Arial" w:hAnsi="Arial" w:cs="Arial"/>
          <w:sz w:val="24"/>
          <w:szCs w:val="24"/>
        </w:rPr>
        <w:t xml:space="preserve"> be booked either by call</w:t>
      </w:r>
      <w:r w:rsidR="001A67A9">
        <w:rPr>
          <w:rFonts w:ascii="Arial" w:hAnsi="Arial" w:cs="Arial"/>
          <w:sz w:val="24"/>
          <w:szCs w:val="24"/>
        </w:rPr>
        <w:t>ing</w:t>
      </w:r>
      <w:r w:rsidRPr="00571301">
        <w:rPr>
          <w:rFonts w:ascii="Arial" w:hAnsi="Arial" w:cs="Arial"/>
          <w:sz w:val="24"/>
          <w:szCs w:val="24"/>
        </w:rPr>
        <w:t xml:space="preserve"> 0191 277 8842 (Mon to Fri, 10am – 2pm), or online </w:t>
      </w:r>
      <w:hyperlink r:id="rId7" w:history="1">
        <w:r w:rsidR="00631519" w:rsidRPr="00571301">
          <w:rPr>
            <w:rStyle w:val="Hyperlink"/>
            <w:rFonts w:ascii="Arial" w:hAnsi="Arial" w:cs="Arial"/>
            <w:sz w:val="24"/>
            <w:szCs w:val="24"/>
          </w:rPr>
          <w:t>https://www.newcastle.gov.uk/services/libraries-culture/using-library-computer/get-online-newcastle</w:t>
        </w:r>
      </w:hyperlink>
    </w:p>
    <w:p w14:paraId="79A27457" w14:textId="03B05A91" w:rsidR="00985A55" w:rsidRPr="00571301" w:rsidRDefault="00430DE2" w:rsidP="00430DE2">
      <w:pPr>
        <w:pStyle w:val="ListParagraph"/>
        <w:numPr>
          <w:ilvl w:val="0"/>
          <w:numId w:val="7"/>
        </w:numPr>
        <w:rPr>
          <w:rFonts w:ascii="Arial" w:hAnsi="Arial" w:cs="Arial"/>
          <w:sz w:val="24"/>
          <w:szCs w:val="24"/>
        </w:rPr>
      </w:pPr>
      <w:r w:rsidRPr="00571301">
        <w:rPr>
          <w:rFonts w:ascii="Arial" w:hAnsi="Arial" w:cs="Arial"/>
          <w:sz w:val="24"/>
          <w:szCs w:val="24"/>
        </w:rPr>
        <w:t xml:space="preserve">For customers with a disability who are unable to use any of the payment systems, </w:t>
      </w:r>
      <w:r w:rsidR="003E41BC">
        <w:rPr>
          <w:rFonts w:ascii="Arial" w:hAnsi="Arial" w:cs="Arial"/>
          <w:sz w:val="24"/>
          <w:szCs w:val="24"/>
        </w:rPr>
        <w:t xml:space="preserve">or need </w:t>
      </w:r>
      <w:r w:rsidR="00B868E0">
        <w:rPr>
          <w:rFonts w:ascii="Arial" w:hAnsi="Arial" w:cs="Arial"/>
          <w:sz w:val="24"/>
          <w:szCs w:val="24"/>
        </w:rPr>
        <w:t xml:space="preserve">further </w:t>
      </w:r>
      <w:r w:rsidR="003E41BC">
        <w:rPr>
          <w:rFonts w:ascii="Arial" w:hAnsi="Arial" w:cs="Arial"/>
          <w:sz w:val="24"/>
          <w:szCs w:val="24"/>
        </w:rPr>
        <w:t>assistance</w:t>
      </w:r>
      <w:r w:rsidR="001609D8">
        <w:rPr>
          <w:rFonts w:ascii="Arial" w:hAnsi="Arial" w:cs="Arial"/>
          <w:sz w:val="24"/>
          <w:szCs w:val="24"/>
        </w:rPr>
        <w:t xml:space="preserve">, </w:t>
      </w:r>
      <w:r w:rsidR="00CF00E2" w:rsidRPr="00571301">
        <w:rPr>
          <w:rFonts w:ascii="Arial" w:hAnsi="Arial" w:cs="Arial"/>
          <w:sz w:val="24"/>
          <w:szCs w:val="24"/>
        </w:rPr>
        <w:t xml:space="preserve">please email </w:t>
      </w:r>
      <w:hyperlink r:id="rId8" w:history="1">
        <w:r w:rsidR="00CF00E2" w:rsidRPr="00571301">
          <w:rPr>
            <w:rStyle w:val="Hyperlink"/>
            <w:rFonts w:ascii="Arial" w:hAnsi="Arial" w:cs="Arial"/>
            <w:sz w:val="24"/>
            <w:szCs w:val="24"/>
          </w:rPr>
          <w:t>parking.cs@newcastle.gov.uk</w:t>
        </w:r>
      </w:hyperlink>
      <w:r w:rsidR="00CF00E2" w:rsidRPr="00571301">
        <w:rPr>
          <w:rFonts w:ascii="Arial" w:hAnsi="Arial" w:cs="Arial"/>
          <w:sz w:val="24"/>
          <w:szCs w:val="24"/>
        </w:rPr>
        <w:t xml:space="preserve">  </w:t>
      </w:r>
    </w:p>
    <w:p w14:paraId="675B1B0E" w14:textId="60BE9F58" w:rsidR="00B12B37" w:rsidRPr="00571301" w:rsidRDefault="00B12B37" w:rsidP="00A66AA7">
      <w:pPr>
        <w:rPr>
          <w:rFonts w:ascii="Arial" w:hAnsi="Arial" w:cs="Arial"/>
          <w:sz w:val="24"/>
          <w:szCs w:val="24"/>
          <w:u w:val="single"/>
        </w:rPr>
      </w:pPr>
      <w:r w:rsidRPr="00571301">
        <w:rPr>
          <w:rFonts w:ascii="Arial" w:hAnsi="Arial" w:cs="Arial"/>
          <w:sz w:val="24"/>
          <w:szCs w:val="24"/>
          <w:u w:val="single"/>
        </w:rPr>
        <w:t>What are the benefits of using cashless payment technologies</w:t>
      </w:r>
      <w:r w:rsidR="00DA2042">
        <w:rPr>
          <w:rFonts w:ascii="Arial" w:hAnsi="Arial" w:cs="Arial"/>
          <w:sz w:val="24"/>
          <w:szCs w:val="24"/>
          <w:u w:val="single"/>
        </w:rPr>
        <w:t>?</w:t>
      </w:r>
    </w:p>
    <w:tbl>
      <w:tblPr>
        <w:tblStyle w:val="TableGrid"/>
        <w:tblW w:w="0" w:type="auto"/>
        <w:tblInd w:w="0" w:type="dxa"/>
        <w:tblLook w:val="04A0" w:firstRow="1" w:lastRow="0" w:firstColumn="1" w:lastColumn="0" w:noHBand="0" w:noVBand="1"/>
      </w:tblPr>
      <w:tblGrid>
        <w:gridCol w:w="3005"/>
        <w:gridCol w:w="3005"/>
        <w:gridCol w:w="3006"/>
      </w:tblGrid>
      <w:tr w:rsidR="00E21A43" w:rsidRPr="00571301" w14:paraId="5D8D99BB" w14:textId="77777777" w:rsidTr="006C46C6">
        <w:tc>
          <w:tcPr>
            <w:tcW w:w="3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0AD27F" w14:textId="77777777" w:rsidR="00E21A43" w:rsidRPr="00571301" w:rsidRDefault="00E21A43" w:rsidP="006C46C6">
            <w:pPr>
              <w:rPr>
                <w:rFonts w:ascii="Arial" w:hAnsi="Arial" w:cs="Arial"/>
                <w:b/>
                <w:bCs/>
                <w:sz w:val="24"/>
                <w:szCs w:val="24"/>
              </w:rPr>
            </w:pPr>
            <w:r w:rsidRPr="00571301">
              <w:rPr>
                <w:rFonts w:ascii="Arial" w:hAnsi="Arial" w:cs="Arial"/>
                <w:b/>
                <w:bCs/>
                <w:sz w:val="24"/>
                <w:szCs w:val="24"/>
              </w:rPr>
              <w:t>PayByPhone</w:t>
            </w:r>
          </w:p>
        </w:tc>
        <w:tc>
          <w:tcPr>
            <w:tcW w:w="3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3A32B8" w14:textId="77777777" w:rsidR="00E21A43" w:rsidRPr="00571301" w:rsidRDefault="00E21A43" w:rsidP="006C46C6">
            <w:pPr>
              <w:rPr>
                <w:rFonts w:ascii="Arial" w:hAnsi="Arial" w:cs="Arial"/>
                <w:b/>
                <w:bCs/>
                <w:sz w:val="24"/>
                <w:szCs w:val="24"/>
              </w:rPr>
            </w:pPr>
            <w:r w:rsidRPr="00571301">
              <w:rPr>
                <w:rFonts w:ascii="Arial" w:hAnsi="Arial" w:cs="Arial"/>
                <w:b/>
                <w:bCs/>
                <w:sz w:val="24"/>
                <w:szCs w:val="24"/>
              </w:rPr>
              <w:t>Card at machine – check in when arrive and check out when leaving</w:t>
            </w:r>
          </w:p>
          <w:p w14:paraId="27B89BDB" w14:textId="77777777" w:rsidR="00E21A43" w:rsidRPr="00571301" w:rsidRDefault="00E21A43" w:rsidP="006C46C6">
            <w:pPr>
              <w:rPr>
                <w:rFonts w:ascii="Arial" w:hAnsi="Arial" w:cs="Arial"/>
                <w:sz w:val="24"/>
                <w:szCs w:val="24"/>
              </w:rPr>
            </w:pPr>
            <w:r w:rsidRPr="00571301">
              <w:rPr>
                <w:rFonts w:ascii="Arial" w:hAnsi="Arial" w:cs="Arial"/>
                <w:sz w:val="24"/>
                <w:szCs w:val="24"/>
              </w:rPr>
              <w:t>(please note the value from arriving until parking charges end on same day is reserved against the card)</w:t>
            </w:r>
          </w:p>
        </w:tc>
        <w:tc>
          <w:tcPr>
            <w:tcW w:w="30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3FE052" w14:textId="231E0E88" w:rsidR="00E21A43" w:rsidRPr="00571301" w:rsidRDefault="00E21A43" w:rsidP="006C46C6">
            <w:pPr>
              <w:rPr>
                <w:rFonts w:ascii="Arial" w:hAnsi="Arial" w:cs="Arial"/>
                <w:b/>
                <w:bCs/>
                <w:sz w:val="24"/>
                <w:szCs w:val="24"/>
              </w:rPr>
            </w:pPr>
            <w:r w:rsidRPr="00571301">
              <w:rPr>
                <w:rFonts w:ascii="Arial" w:hAnsi="Arial" w:cs="Arial"/>
                <w:b/>
                <w:bCs/>
                <w:sz w:val="24"/>
                <w:szCs w:val="24"/>
              </w:rPr>
              <w:t xml:space="preserve">Card at machine – pre-pay (pay on arrival specifying at </w:t>
            </w:r>
            <w:r w:rsidR="00B97470">
              <w:rPr>
                <w:rFonts w:ascii="Arial" w:hAnsi="Arial" w:cs="Arial"/>
                <w:b/>
                <w:bCs/>
                <w:sz w:val="24"/>
                <w:szCs w:val="24"/>
              </w:rPr>
              <w:t xml:space="preserve">the time of </w:t>
            </w:r>
            <w:r w:rsidRPr="00571301">
              <w:rPr>
                <w:rFonts w:ascii="Arial" w:hAnsi="Arial" w:cs="Arial"/>
                <w:b/>
                <w:bCs/>
                <w:sz w:val="24"/>
                <w:szCs w:val="24"/>
              </w:rPr>
              <w:t>arrival how much</w:t>
            </w:r>
            <w:r w:rsidR="001674DD">
              <w:rPr>
                <w:rFonts w:ascii="Arial" w:hAnsi="Arial" w:cs="Arial"/>
                <w:b/>
                <w:bCs/>
                <w:sz w:val="24"/>
                <w:szCs w:val="24"/>
              </w:rPr>
              <w:t>/long you</w:t>
            </w:r>
            <w:r w:rsidRPr="00571301">
              <w:rPr>
                <w:rFonts w:ascii="Arial" w:hAnsi="Arial" w:cs="Arial"/>
                <w:b/>
                <w:bCs/>
                <w:sz w:val="24"/>
                <w:szCs w:val="24"/>
              </w:rPr>
              <w:t xml:space="preserve"> want to pay/stay for)</w:t>
            </w:r>
          </w:p>
        </w:tc>
      </w:tr>
      <w:tr w:rsidR="00E21A43" w:rsidRPr="00571301" w14:paraId="77635A65" w14:textId="77777777" w:rsidTr="006C46C6">
        <w:tc>
          <w:tcPr>
            <w:tcW w:w="3005" w:type="dxa"/>
            <w:tcBorders>
              <w:top w:val="single" w:sz="4" w:space="0" w:color="auto"/>
              <w:left w:val="single" w:sz="4" w:space="0" w:color="auto"/>
              <w:bottom w:val="single" w:sz="4" w:space="0" w:color="auto"/>
              <w:right w:val="single" w:sz="4" w:space="0" w:color="auto"/>
            </w:tcBorders>
            <w:hideMark/>
          </w:tcPr>
          <w:p w14:paraId="1C4F8329" w14:textId="6A7F2248" w:rsidR="00E21A43" w:rsidRPr="00571301" w:rsidRDefault="008534E6" w:rsidP="006C46C6">
            <w:pPr>
              <w:rPr>
                <w:rFonts w:ascii="Arial" w:hAnsi="Arial" w:cs="Arial"/>
                <w:sz w:val="24"/>
                <w:szCs w:val="24"/>
              </w:rPr>
            </w:pPr>
            <w:r>
              <w:rPr>
                <w:rFonts w:ascii="Arial" w:hAnsi="Arial" w:cs="Arial"/>
                <w:sz w:val="24"/>
                <w:szCs w:val="24"/>
              </w:rPr>
              <w:t>Available in all parking locations</w:t>
            </w:r>
          </w:p>
        </w:tc>
        <w:tc>
          <w:tcPr>
            <w:tcW w:w="3005" w:type="dxa"/>
            <w:tcBorders>
              <w:top w:val="single" w:sz="4" w:space="0" w:color="auto"/>
              <w:left w:val="single" w:sz="4" w:space="0" w:color="auto"/>
              <w:bottom w:val="single" w:sz="4" w:space="0" w:color="auto"/>
              <w:right w:val="single" w:sz="4" w:space="0" w:color="auto"/>
            </w:tcBorders>
            <w:hideMark/>
          </w:tcPr>
          <w:p w14:paraId="316788C6" w14:textId="7F422551" w:rsidR="00E21A43" w:rsidRPr="00571301" w:rsidRDefault="0026336B" w:rsidP="006C46C6">
            <w:pPr>
              <w:rPr>
                <w:rFonts w:ascii="Arial" w:hAnsi="Arial" w:cs="Arial"/>
                <w:sz w:val="24"/>
                <w:szCs w:val="24"/>
              </w:rPr>
            </w:pPr>
            <w:r>
              <w:rPr>
                <w:rFonts w:ascii="Arial" w:hAnsi="Arial" w:cs="Arial"/>
                <w:sz w:val="24"/>
                <w:szCs w:val="24"/>
              </w:rPr>
              <w:t xml:space="preserve">Available in all </w:t>
            </w:r>
            <w:r w:rsidR="005C00D3">
              <w:rPr>
                <w:rFonts w:ascii="Arial" w:hAnsi="Arial" w:cs="Arial"/>
                <w:sz w:val="24"/>
                <w:szCs w:val="24"/>
              </w:rPr>
              <w:t>car parks</w:t>
            </w:r>
            <w:r>
              <w:rPr>
                <w:rFonts w:ascii="Arial" w:hAnsi="Arial" w:cs="Arial"/>
                <w:sz w:val="24"/>
                <w:szCs w:val="24"/>
              </w:rPr>
              <w:t xml:space="preserve"> where there </w:t>
            </w:r>
            <w:r w:rsidR="005C00D3">
              <w:rPr>
                <w:rFonts w:ascii="Arial" w:hAnsi="Arial" w:cs="Arial"/>
                <w:sz w:val="24"/>
                <w:szCs w:val="24"/>
              </w:rPr>
              <w:t>are</w:t>
            </w:r>
            <w:r w:rsidR="00E21A43" w:rsidRPr="00571301">
              <w:rPr>
                <w:rFonts w:ascii="Arial" w:hAnsi="Arial" w:cs="Arial"/>
                <w:sz w:val="24"/>
                <w:szCs w:val="24"/>
              </w:rPr>
              <w:t xml:space="preserve"> no maximum stay restrictions. Available for same day parking only</w:t>
            </w:r>
          </w:p>
        </w:tc>
        <w:tc>
          <w:tcPr>
            <w:tcW w:w="3006" w:type="dxa"/>
            <w:tcBorders>
              <w:top w:val="single" w:sz="4" w:space="0" w:color="auto"/>
              <w:left w:val="single" w:sz="4" w:space="0" w:color="auto"/>
              <w:bottom w:val="single" w:sz="4" w:space="0" w:color="auto"/>
              <w:right w:val="single" w:sz="4" w:space="0" w:color="auto"/>
            </w:tcBorders>
            <w:hideMark/>
          </w:tcPr>
          <w:p w14:paraId="6BF6D557" w14:textId="5E2B0671" w:rsidR="00E21A43" w:rsidRPr="00571301" w:rsidRDefault="00565AEE" w:rsidP="006C46C6">
            <w:pPr>
              <w:rPr>
                <w:rFonts w:ascii="Arial" w:hAnsi="Arial" w:cs="Arial"/>
                <w:sz w:val="24"/>
                <w:szCs w:val="24"/>
              </w:rPr>
            </w:pPr>
            <w:r>
              <w:rPr>
                <w:rFonts w:ascii="Arial" w:hAnsi="Arial" w:cs="Arial"/>
                <w:sz w:val="24"/>
                <w:szCs w:val="24"/>
              </w:rPr>
              <w:t>Available in all parking locations</w:t>
            </w:r>
            <w:r w:rsidR="00E21A43" w:rsidRPr="00571301">
              <w:rPr>
                <w:rFonts w:ascii="Arial" w:hAnsi="Arial" w:cs="Arial"/>
                <w:sz w:val="24"/>
                <w:szCs w:val="24"/>
              </w:rPr>
              <w:t xml:space="preserve"> </w:t>
            </w:r>
          </w:p>
        </w:tc>
      </w:tr>
      <w:tr w:rsidR="00E21A43" w:rsidRPr="00571301" w14:paraId="7478EFDB" w14:textId="77777777" w:rsidTr="006C46C6">
        <w:tc>
          <w:tcPr>
            <w:tcW w:w="3005" w:type="dxa"/>
            <w:tcBorders>
              <w:top w:val="single" w:sz="4" w:space="0" w:color="auto"/>
              <w:left w:val="single" w:sz="4" w:space="0" w:color="auto"/>
              <w:bottom w:val="single" w:sz="4" w:space="0" w:color="auto"/>
              <w:right w:val="single" w:sz="4" w:space="0" w:color="auto"/>
            </w:tcBorders>
          </w:tcPr>
          <w:p w14:paraId="398FD532" w14:textId="77777777" w:rsidR="00E21A43" w:rsidRPr="00571301" w:rsidRDefault="00E21A43" w:rsidP="00E21A43">
            <w:pPr>
              <w:pStyle w:val="ListParagraph"/>
              <w:numPr>
                <w:ilvl w:val="0"/>
                <w:numId w:val="11"/>
              </w:numPr>
              <w:ind w:left="306" w:hanging="284"/>
              <w:rPr>
                <w:rFonts w:ascii="Arial" w:hAnsi="Arial" w:cs="Arial"/>
                <w:sz w:val="24"/>
                <w:szCs w:val="24"/>
              </w:rPr>
            </w:pPr>
            <w:r w:rsidRPr="00571301">
              <w:rPr>
                <w:rFonts w:ascii="Arial" w:hAnsi="Arial" w:cs="Arial"/>
                <w:sz w:val="24"/>
                <w:szCs w:val="24"/>
              </w:rPr>
              <w:t>Don’t have to carry loose change</w:t>
            </w:r>
          </w:p>
          <w:p w14:paraId="5DF2A66B" w14:textId="77777777" w:rsidR="00E21A43" w:rsidRPr="00571301" w:rsidRDefault="00E21A43" w:rsidP="00E21A43">
            <w:pPr>
              <w:pStyle w:val="ListParagraph"/>
              <w:numPr>
                <w:ilvl w:val="0"/>
                <w:numId w:val="12"/>
              </w:numPr>
              <w:ind w:left="306" w:hanging="284"/>
              <w:rPr>
                <w:rFonts w:ascii="Arial" w:hAnsi="Arial" w:cs="Arial"/>
                <w:sz w:val="24"/>
                <w:szCs w:val="24"/>
              </w:rPr>
            </w:pPr>
            <w:r w:rsidRPr="00571301">
              <w:rPr>
                <w:rFonts w:ascii="Arial" w:hAnsi="Arial" w:cs="Arial"/>
                <w:sz w:val="24"/>
                <w:szCs w:val="24"/>
              </w:rPr>
              <w:t>Don’t have to queue to use a ticket machine, or use a ticket machine at all</w:t>
            </w:r>
          </w:p>
          <w:p w14:paraId="40E74D1C" w14:textId="6E3FCAD9" w:rsidR="00E21A43" w:rsidRPr="00571301" w:rsidRDefault="00E21A43" w:rsidP="00E21A43">
            <w:pPr>
              <w:pStyle w:val="ListParagraph"/>
              <w:numPr>
                <w:ilvl w:val="0"/>
                <w:numId w:val="12"/>
              </w:numPr>
              <w:ind w:left="306" w:hanging="284"/>
              <w:rPr>
                <w:rFonts w:ascii="Arial" w:hAnsi="Arial" w:cs="Arial"/>
                <w:sz w:val="24"/>
                <w:szCs w:val="24"/>
              </w:rPr>
            </w:pPr>
            <w:r w:rsidRPr="00571301">
              <w:rPr>
                <w:rFonts w:ascii="Arial" w:hAnsi="Arial" w:cs="Arial"/>
                <w:sz w:val="24"/>
                <w:szCs w:val="24"/>
              </w:rPr>
              <w:t>Don’t have to display anything on the vehicle</w:t>
            </w:r>
          </w:p>
          <w:p w14:paraId="0485F6C7" w14:textId="1A646ECC" w:rsidR="00E21A43" w:rsidRPr="00571301" w:rsidRDefault="00E21A43" w:rsidP="00E21A43">
            <w:pPr>
              <w:pStyle w:val="ListParagraph"/>
              <w:numPr>
                <w:ilvl w:val="0"/>
                <w:numId w:val="12"/>
              </w:numPr>
              <w:ind w:left="306" w:hanging="284"/>
              <w:rPr>
                <w:rFonts w:ascii="Arial" w:hAnsi="Arial" w:cs="Arial"/>
                <w:sz w:val="24"/>
                <w:szCs w:val="24"/>
              </w:rPr>
            </w:pPr>
            <w:r w:rsidRPr="00571301">
              <w:rPr>
                <w:rFonts w:ascii="Arial" w:hAnsi="Arial" w:cs="Arial"/>
                <w:sz w:val="24"/>
                <w:szCs w:val="24"/>
              </w:rPr>
              <w:lastRenderedPageBreak/>
              <w:t xml:space="preserve">Can extend remotely if a </w:t>
            </w:r>
            <w:r w:rsidR="0038291E">
              <w:rPr>
                <w:rFonts w:ascii="Arial" w:hAnsi="Arial" w:cs="Arial"/>
                <w:sz w:val="24"/>
                <w:szCs w:val="24"/>
              </w:rPr>
              <w:t xml:space="preserve">parking </w:t>
            </w:r>
            <w:r w:rsidRPr="00571301">
              <w:rPr>
                <w:rFonts w:ascii="Arial" w:hAnsi="Arial" w:cs="Arial"/>
                <w:sz w:val="24"/>
                <w:szCs w:val="24"/>
              </w:rPr>
              <w:t>session is due to e</w:t>
            </w:r>
            <w:r w:rsidR="0038291E">
              <w:rPr>
                <w:rFonts w:ascii="Arial" w:hAnsi="Arial" w:cs="Arial"/>
                <w:sz w:val="24"/>
                <w:szCs w:val="24"/>
              </w:rPr>
              <w:t>xpire</w:t>
            </w:r>
          </w:p>
          <w:p w14:paraId="2258EE56" w14:textId="77777777" w:rsidR="00E21A43" w:rsidRPr="00571301" w:rsidRDefault="00E21A43" w:rsidP="006C46C6">
            <w:pPr>
              <w:rPr>
                <w:rFonts w:ascii="Arial" w:hAnsi="Arial" w:cs="Arial"/>
                <w:sz w:val="24"/>
                <w:szCs w:val="24"/>
              </w:rPr>
            </w:pPr>
          </w:p>
        </w:tc>
        <w:tc>
          <w:tcPr>
            <w:tcW w:w="3005" w:type="dxa"/>
            <w:tcBorders>
              <w:top w:val="single" w:sz="4" w:space="0" w:color="auto"/>
              <w:left w:val="single" w:sz="4" w:space="0" w:color="auto"/>
              <w:bottom w:val="single" w:sz="4" w:space="0" w:color="auto"/>
              <w:right w:val="single" w:sz="4" w:space="0" w:color="auto"/>
            </w:tcBorders>
          </w:tcPr>
          <w:p w14:paraId="48BC1C01" w14:textId="77777777"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lastRenderedPageBreak/>
              <w:t>Don’t have to carry loose change</w:t>
            </w:r>
          </w:p>
          <w:p w14:paraId="738B2621" w14:textId="6B34AF50"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t xml:space="preserve">Don’t have to display a ticket on the dashboard (details go to the </w:t>
            </w:r>
            <w:r w:rsidR="0038291E">
              <w:rPr>
                <w:rFonts w:ascii="Arial" w:hAnsi="Arial" w:cs="Arial"/>
                <w:sz w:val="24"/>
                <w:szCs w:val="24"/>
              </w:rPr>
              <w:t xml:space="preserve">Civil </w:t>
            </w:r>
            <w:r w:rsidRPr="00571301">
              <w:rPr>
                <w:rFonts w:ascii="Arial" w:hAnsi="Arial" w:cs="Arial"/>
                <w:sz w:val="24"/>
                <w:szCs w:val="24"/>
              </w:rPr>
              <w:t>Enforcement Officers handheld device)</w:t>
            </w:r>
          </w:p>
          <w:p w14:paraId="3C42C30A" w14:textId="5F36731E"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t xml:space="preserve">Don’t have to guess how long </w:t>
            </w:r>
            <w:r w:rsidR="00D605FC">
              <w:rPr>
                <w:rFonts w:ascii="Arial" w:hAnsi="Arial" w:cs="Arial"/>
                <w:sz w:val="24"/>
                <w:szCs w:val="24"/>
              </w:rPr>
              <w:t>you want to stay for</w:t>
            </w:r>
          </w:p>
          <w:p w14:paraId="684124A2" w14:textId="77777777"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lastRenderedPageBreak/>
              <w:t>Don’t have to rush back</w:t>
            </w:r>
          </w:p>
          <w:p w14:paraId="26273810" w14:textId="4D69C88E"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t xml:space="preserve">Don’t lose money if </w:t>
            </w:r>
            <w:r w:rsidR="00D605FC">
              <w:rPr>
                <w:rFonts w:ascii="Arial" w:hAnsi="Arial" w:cs="Arial"/>
                <w:sz w:val="24"/>
                <w:szCs w:val="24"/>
              </w:rPr>
              <w:t xml:space="preserve">you </w:t>
            </w:r>
            <w:r w:rsidRPr="00571301">
              <w:rPr>
                <w:rFonts w:ascii="Arial" w:hAnsi="Arial" w:cs="Arial"/>
                <w:sz w:val="24"/>
                <w:szCs w:val="24"/>
              </w:rPr>
              <w:t xml:space="preserve">return early. </w:t>
            </w:r>
            <w:r w:rsidR="00D605FC">
              <w:rPr>
                <w:rFonts w:ascii="Arial" w:hAnsi="Arial" w:cs="Arial"/>
                <w:sz w:val="24"/>
                <w:szCs w:val="24"/>
              </w:rPr>
              <w:t>e</w:t>
            </w:r>
            <w:r w:rsidRPr="00571301">
              <w:rPr>
                <w:rFonts w:ascii="Arial" w:hAnsi="Arial" w:cs="Arial"/>
                <w:sz w:val="24"/>
                <w:szCs w:val="24"/>
              </w:rPr>
              <w:t>.g. have to return after only 10 mins, check out and are only charged for the 10 mins.</w:t>
            </w:r>
          </w:p>
          <w:p w14:paraId="499E9627" w14:textId="44B478F8" w:rsidR="00E21A43" w:rsidRPr="00571301" w:rsidRDefault="00383BAA" w:rsidP="00E21A43">
            <w:pPr>
              <w:pStyle w:val="ListParagraph"/>
              <w:numPr>
                <w:ilvl w:val="0"/>
                <w:numId w:val="11"/>
              </w:numPr>
              <w:ind w:left="283" w:hanging="283"/>
              <w:rPr>
                <w:rFonts w:ascii="Arial" w:hAnsi="Arial" w:cs="Arial"/>
                <w:sz w:val="24"/>
                <w:szCs w:val="24"/>
              </w:rPr>
            </w:pPr>
            <w:r>
              <w:rPr>
                <w:rFonts w:ascii="Arial" w:hAnsi="Arial" w:cs="Arial"/>
                <w:sz w:val="24"/>
                <w:szCs w:val="24"/>
              </w:rPr>
              <w:t>Won’t receive</w:t>
            </w:r>
            <w:r w:rsidR="00E21A43" w:rsidRPr="00571301">
              <w:rPr>
                <w:rFonts w:ascii="Arial" w:hAnsi="Arial" w:cs="Arial"/>
                <w:sz w:val="24"/>
                <w:szCs w:val="24"/>
              </w:rPr>
              <w:t xml:space="preserve"> a Penalty Charge Notice for overstaying</w:t>
            </w:r>
          </w:p>
          <w:p w14:paraId="63F335ED" w14:textId="26A9D100"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t xml:space="preserve">Blue badge holders </w:t>
            </w:r>
            <w:r w:rsidR="008F355A">
              <w:rPr>
                <w:rFonts w:ascii="Arial" w:hAnsi="Arial" w:cs="Arial"/>
                <w:sz w:val="24"/>
                <w:szCs w:val="24"/>
              </w:rPr>
              <w:t xml:space="preserve">receive </w:t>
            </w:r>
            <w:r w:rsidR="004644CD">
              <w:rPr>
                <w:rFonts w:ascii="Arial" w:hAnsi="Arial" w:cs="Arial"/>
                <w:sz w:val="24"/>
                <w:szCs w:val="24"/>
              </w:rPr>
              <w:t>1</w:t>
            </w:r>
            <w:r w:rsidR="008F355A">
              <w:rPr>
                <w:rFonts w:ascii="Arial" w:hAnsi="Arial" w:cs="Arial"/>
                <w:sz w:val="24"/>
                <w:szCs w:val="24"/>
              </w:rPr>
              <w:t xml:space="preserve"> </w:t>
            </w:r>
            <w:r w:rsidRPr="00571301">
              <w:rPr>
                <w:rFonts w:ascii="Arial" w:hAnsi="Arial" w:cs="Arial"/>
                <w:sz w:val="24"/>
                <w:szCs w:val="24"/>
              </w:rPr>
              <w:t>hour</w:t>
            </w:r>
            <w:r w:rsidR="004644CD">
              <w:rPr>
                <w:rFonts w:ascii="Arial" w:hAnsi="Arial" w:cs="Arial"/>
                <w:sz w:val="24"/>
                <w:szCs w:val="24"/>
              </w:rPr>
              <w:t xml:space="preserve"> of</w:t>
            </w:r>
            <w:r w:rsidRPr="00571301">
              <w:rPr>
                <w:rFonts w:ascii="Arial" w:hAnsi="Arial" w:cs="Arial"/>
                <w:sz w:val="24"/>
                <w:szCs w:val="24"/>
              </w:rPr>
              <w:t xml:space="preserve"> free</w:t>
            </w:r>
            <w:r w:rsidR="008F355A">
              <w:rPr>
                <w:rFonts w:ascii="Arial" w:hAnsi="Arial" w:cs="Arial"/>
                <w:sz w:val="24"/>
                <w:szCs w:val="24"/>
              </w:rPr>
              <w:t xml:space="preserve"> parking</w:t>
            </w:r>
          </w:p>
          <w:p w14:paraId="0468A430" w14:textId="77777777" w:rsidR="00E21A43" w:rsidRPr="00571301" w:rsidRDefault="00E21A43" w:rsidP="00E21A43">
            <w:pPr>
              <w:pStyle w:val="ListParagraph"/>
              <w:numPr>
                <w:ilvl w:val="0"/>
                <w:numId w:val="11"/>
              </w:numPr>
              <w:ind w:left="283" w:hanging="283"/>
              <w:rPr>
                <w:rFonts w:ascii="Arial" w:hAnsi="Arial" w:cs="Arial"/>
                <w:sz w:val="24"/>
                <w:szCs w:val="24"/>
              </w:rPr>
            </w:pPr>
            <w:r w:rsidRPr="00571301">
              <w:rPr>
                <w:rFonts w:ascii="Arial" w:hAnsi="Arial" w:cs="Arial"/>
                <w:sz w:val="24"/>
                <w:szCs w:val="24"/>
              </w:rPr>
              <w:t>Get charged to the exact minute parked to the exact penny</w:t>
            </w:r>
          </w:p>
          <w:p w14:paraId="3D6F65CF" w14:textId="77777777" w:rsidR="00E21A43" w:rsidRPr="00571301" w:rsidRDefault="00E21A43" w:rsidP="006C46C6">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5A17BA8" w14:textId="222B97B3" w:rsidR="00E21A43" w:rsidRPr="00571301" w:rsidRDefault="00E21A43" w:rsidP="00E21A43">
            <w:pPr>
              <w:pStyle w:val="ListParagraph"/>
              <w:numPr>
                <w:ilvl w:val="0"/>
                <w:numId w:val="13"/>
              </w:numPr>
              <w:ind w:left="260" w:hanging="260"/>
              <w:rPr>
                <w:rFonts w:ascii="Arial" w:hAnsi="Arial" w:cs="Arial"/>
                <w:sz w:val="24"/>
                <w:szCs w:val="24"/>
              </w:rPr>
            </w:pPr>
            <w:r w:rsidRPr="00571301">
              <w:rPr>
                <w:rFonts w:ascii="Arial" w:hAnsi="Arial" w:cs="Arial"/>
                <w:sz w:val="24"/>
                <w:szCs w:val="24"/>
              </w:rPr>
              <w:lastRenderedPageBreak/>
              <w:t>Don’t have to carry lo</w:t>
            </w:r>
            <w:r w:rsidR="00565AEE">
              <w:rPr>
                <w:rFonts w:ascii="Arial" w:hAnsi="Arial" w:cs="Arial"/>
                <w:sz w:val="24"/>
                <w:szCs w:val="24"/>
              </w:rPr>
              <w:t>o</w:t>
            </w:r>
            <w:r w:rsidRPr="00571301">
              <w:rPr>
                <w:rFonts w:ascii="Arial" w:hAnsi="Arial" w:cs="Arial"/>
                <w:sz w:val="24"/>
                <w:szCs w:val="24"/>
              </w:rPr>
              <w:t>se change</w:t>
            </w:r>
          </w:p>
          <w:p w14:paraId="4F11C47B" w14:textId="4661F6E9" w:rsidR="00E21A43" w:rsidRPr="00571301" w:rsidRDefault="00E21A43" w:rsidP="00E21A43">
            <w:pPr>
              <w:pStyle w:val="ListParagraph"/>
              <w:numPr>
                <w:ilvl w:val="0"/>
                <w:numId w:val="13"/>
              </w:numPr>
              <w:ind w:left="260" w:hanging="260"/>
              <w:rPr>
                <w:rFonts w:ascii="Arial" w:hAnsi="Arial" w:cs="Arial"/>
                <w:sz w:val="24"/>
                <w:szCs w:val="24"/>
              </w:rPr>
            </w:pPr>
            <w:r w:rsidRPr="00571301">
              <w:rPr>
                <w:rFonts w:ascii="Arial" w:hAnsi="Arial" w:cs="Arial"/>
                <w:sz w:val="24"/>
                <w:szCs w:val="24"/>
              </w:rPr>
              <w:t xml:space="preserve">Can’t overpay in maximum stay restrictions </w:t>
            </w:r>
            <w:r w:rsidR="001D748C">
              <w:rPr>
                <w:rFonts w:ascii="Arial" w:hAnsi="Arial" w:cs="Arial"/>
                <w:sz w:val="24"/>
                <w:szCs w:val="24"/>
              </w:rPr>
              <w:t>as exact change is not needed</w:t>
            </w:r>
          </w:p>
          <w:p w14:paraId="77AB849D" w14:textId="77777777" w:rsidR="00E21A43" w:rsidRPr="00571301" w:rsidRDefault="00E21A43" w:rsidP="00E21A43">
            <w:pPr>
              <w:pStyle w:val="ListParagraph"/>
              <w:numPr>
                <w:ilvl w:val="0"/>
                <w:numId w:val="13"/>
              </w:numPr>
              <w:ind w:left="260" w:hanging="260"/>
              <w:rPr>
                <w:rFonts w:ascii="Arial" w:hAnsi="Arial" w:cs="Arial"/>
                <w:sz w:val="24"/>
                <w:szCs w:val="24"/>
              </w:rPr>
            </w:pPr>
            <w:r w:rsidRPr="00571301">
              <w:rPr>
                <w:rFonts w:ascii="Arial" w:hAnsi="Arial" w:cs="Arial"/>
                <w:sz w:val="24"/>
                <w:szCs w:val="24"/>
              </w:rPr>
              <w:t>Can’t unnecessarily overpay into the following day</w:t>
            </w:r>
          </w:p>
          <w:p w14:paraId="0A0B6463" w14:textId="1D298481" w:rsidR="00E21A43" w:rsidRPr="00571301" w:rsidRDefault="00E21A43" w:rsidP="00E21A43">
            <w:pPr>
              <w:pStyle w:val="ListParagraph"/>
              <w:numPr>
                <w:ilvl w:val="0"/>
                <w:numId w:val="13"/>
              </w:numPr>
              <w:ind w:left="260" w:hanging="260"/>
              <w:rPr>
                <w:rFonts w:ascii="Arial" w:hAnsi="Arial" w:cs="Arial"/>
                <w:sz w:val="24"/>
                <w:szCs w:val="24"/>
              </w:rPr>
            </w:pPr>
            <w:r w:rsidRPr="00571301">
              <w:rPr>
                <w:rFonts w:ascii="Arial" w:hAnsi="Arial" w:cs="Arial"/>
                <w:sz w:val="24"/>
                <w:szCs w:val="24"/>
              </w:rPr>
              <w:lastRenderedPageBreak/>
              <w:t xml:space="preserve">Don’t have to display a ticket on the dashboard (details go to the </w:t>
            </w:r>
            <w:r w:rsidR="00B41E5A">
              <w:rPr>
                <w:rFonts w:ascii="Arial" w:hAnsi="Arial" w:cs="Arial"/>
                <w:sz w:val="24"/>
                <w:szCs w:val="24"/>
              </w:rPr>
              <w:t xml:space="preserve">Civil </w:t>
            </w:r>
            <w:r w:rsidRPr="00571301">
              <w:rPr>
                <w:rFonts w:ascii="Arial" w:hAnsi="Arial" w:cs="Arial"/>
                <w:sz w:val="24"/>
                <w:szCs w:val="24"/>
              </w:rPr>
              <w:t>Enforcement Officers handheld device)</w:t>
            </w:r>
          </w:p>
          <w:p w14:paraId="7216EC6C" w14:textId="77777777" w:rsidR="00E21A43" w:rsidRPr="00571301" w:rsidRDefault="00E21A43" w:rsidP="006C46C6">
            <w:pPr>
              <w:rPr>
                <w:rFonts w:ascii="Arial" w:hAnsi="Arial" w:cs="Arial"/>
                <w:sz w:val="24"/>
                <w:szCs w:val="24"/>
              </w:rPr>
            </w:pPr>
          </w:p>
        </w:tc>
      </w:tr>
    </w:tbl>
    <w:p w14:paraId="3A1AA391" w14:textId="77777777" w:rsidR="00B12B37" w:rsidRPr="00571301" w:rsidRDefault="00B12B37" w:rsidP="00A66AA7">
      <w:pPr>
        <w:rPr>
          <w:rFonts w:ascii="Arial" w:hAnsi="Arial" w:cs="Arial"/>
          <w:sz w:val="24"/>
          <w:szCs w:val="24"/>
          <w:u w:val="single"/>
        </w:rPr>
      </w:pPr>
    </w:p>
    <w:p w14:paraId="38BD3544" w14:textId="572D37AD" w:rsidR="00895F69" w:rsidRPr="00571301" w:rsidRDefault="004463EE" w:rsidP="00A66AA7">
      <w:pPr>
        <w:rPr>
          <w:rFonts w:ascii="Arial" w:hAnsi="Arial" w:cs="Arial"/>
          <w:sz w:val="24"/>
          <w:szCs w:val="24"/>
          <w:u w:val="single"/>
        </w:rPr>
      </w:pPr>
      <w:r w:rsidRPr="00571301">
        <w:rPr>
          <w:rFonts w:ascii="Arial" w:hAnsi="Arial" w:cs="Arial"/>
          <w:sz w:val="24"/>
          <w:szCs w:val="24"/>
          <w:u w:val="single"/>
        </w:rPr>
        <w:t>How do I use the payment methods</w:t>
      </w:r>
    </w:p>
    <w:p w14:paraId="17FE4021" w14:textId="5CA09BB5" w:rsidR="004463EE" w:rsidRPr="00571301" w:rsidRDefault="004463EE" w:rsidP="004463EE">
      <w:pPr>
        <w:pStyle w:val="ListParagraph"/>
        <w:numPr>
          <w:ilvl w:val="0"/>
          <w:numId w:val="15"/>
        </w:numPr>
        <w:rPr>
          <w:rFonts w:ascii="Arial" w:hAnsi="Arial" w:cs="Arial"/>
          <w:sz w:val="24"/>
          <w:szCs w:val="24"/>
        </w:rPr>
      </w:pPr>
      <w:r w:rsidRPr="00571301">
        <w:rPr>
          <w:rFonts w:ascii="Arial" w:hAnsi="Arial" w:cs="Arial"/>
          <w:sz w:val="24"/>
          <w:szCs w:val="24"/>
        </w:rPr>
        <w:t xml:space="preserve">PayByPhone will be available everywhere and is predominately used through an App, but can </w:t>
      </w:r>
      <w:r w:rsidR="001609D8">
        <w:rPr>
          <w:rFonts w:ascii="Arial" w:hAnsi="Arial" w:cs="Arial"/>
          <w:sz w:val="24"/>
          <w:szCs w:val="24"/>
        </w:rPr>
        <w:t xml:space="preserve">also </w:t>
      </w:r>
      <w:r w:rsidRPr="00571301">
        <w:rPr>
          <w:rFonts w:ascii="Arial" w:hAnsi="Arial" w:cs="Arial"/>
          <w:sz w:val="24"/>
          <w:szCs w:val="24"/>
        </w:rPr>
        <w:t xml:space="preserve">be used by ringing a telephone number </w:t>
      </w:r>
      <w:r w:rsidR="00C14842">
        <w:rPr>
          <w:rFonts w:ascii="Arial" w:hAnsi="Arial" w:cs="Arial"/>
          <w:sz w:val="24"/>
          <w:szCs w:val="24"/>
        </w:rPr>
        <w:t>or via text message</w:t>
      </w:r>
      <w:r w:rsidRPr="00571301">
        <w:rPr>
          <w:rFonts w:ascii="Arial" w:hAnsi="Arial" w:cs="Arial"/>
          <w:sz w:val="24"/>
          <w:szCs w:val="24"/>
        </w:rPr>
        <w:t>. Please see</w:t>
      </w:r>
      <w:r w:rsidR="002029AE" w:rsidRPr="00571301">
        <w:rPr>
          <w:rFonts w:ascii="Arial" w:hAnsi="Arial" w:cs="Arial"/>
          <w:sz w:val="24"/>
          <w:szCs w:val="24"/>
        </w:rPr>
        <w:t xml:space="preserve"> </w:t>
      </w:r>
      <w:hyperlink r:id="rId9" w:history="1">
        <w:r w:rsidR="009D5661">
          <w:rPr>
            <w:rStyle w:val="Hyperlink"/>
          </w:rPr>
          <w:t>Car Parks and On Street Parking | Newcastle City Council</w:t>
        </w:r>
      </w:hyperlink>
      <w:r w:rsidR="009D5661" w:rsidRPr="00571301">
        <w:rPr>
          <w:rFonts w:ascii="Arial" w:hAnsi="Arial" w:cs="Arial"/>
          <w:sz w:val="24"/>
          <w:szCs w:val="24"/>
        </w:rPr>
        <w:t xml:space="preserve"> </w:t>
      </w:r>
      <w:r w:rsidR="002029AE" w:rsidRPr="00571301">
        <w:rPr>
          <w:rFonts w:ascii="Arial" w:hAnsi="Arial" w:cs="Arial"/>
          <w:sz w:val="24"/>
          <w:szCs w:val="24"/>
        </w:rPr>
        <w:t>for videos and instructions</w:t>
      </w:r>
    </w:p>
    <w:p w14:paraId="679DF72A" w14:textId="322E8761" w:rsidR="00822F7B" w:rsidRPr="00571301" w:rsidRDefault="00BD2D35" w:rsidP="00822F7B">
      <w:pPr>
        <w:pStyle w:val="ListParagraph"/>
        <w:numPr>
          <w:ilvl w:val="0"/>
          <w:numId w:val="15"/>
        </w:numPr>
        <w:rPr>
          <w:rFonts w:ascii="Arial" w:hAnsi="Arial" w:cs="Arial"/>
          <w:sz w:val="24"/>
          <w:szCs w:val="24"/>
        </w:rPr>
      </w:pPr>
      <w:r>
        <w:rPr>
          <w:rFonts w:ascii="Arial" w:hAnsi="Arial" w:cs="Arial"/>
          <w:sz w:val="24"/>
          <w:szCs w:val="24"/>
        </w:rPr>
        <w:t>C</w:t>
      </w:r>
      <w:r w:rsidR="002857BD" w:rsidRPr="00571301">
        <w:rPr>
          <w:rFonts w:ascii="Arial" w:hAnsi="Arial" w:cs="Arial"/>
          <w:sz w:val="24"/>
          <w:szCs w:val="24"/>
        </w:rPr>
        <w:t xml:space="preserve">ard </w:t>
      </w:r>
      <w:r>
        <w:rPr>
          <w:rFonts w:ascii="Arial" w:hAnsi="Arial" w:cs="Arial"/>
          <w:sz w:val="24"/>
          <w:szCs w:val="24"/>
        </w:rPr>
        <w:t xml:space="preserve">payment </w:t>
      </w:r>
      <w:r w:rsidR="002857BD" w:rsidRPr="00571301">
        <w:rPr>
          <w:rFonts w:ascii="Arial" w:hAnsi="Arial" w:cs="Arial"/>
          <w:sz w:val="24"/>
          <w:szCs w:val="24"/>
        </w:rPr>
        <w:t>at a ticket machine is available everywhere, but dependi</w:t>
      </w:r>
      <w:r w:rsidR="00822F7B" w:rsidRPr="00571301">
        <w:rPr>
          <w:rFonts w:ascii="Arial" w:hAnsi="Arial" w:cs="Arial"/>
          <w:sz w:val="24"/>
          <w:szCs w:val="24"/>
        </w:rPr>
        <w:t xml:space="preserve">ng on where you park will determine which system </w:t>
      </w:r>
      <w:r w:rsidR="007E5689">
        <w:rPr>
          <w:rFonts w:ascii="Arial" w:hAnsi="Arial" w:cs="Arial"/>
          <w:sz w:val="24"/>
          <w:szCs w:val="24"/>
        </w:rPr>
        <w:t>is available</w:t>
      </w:r>
      <w:r w:rsidR="004054F3" w:rsidRPr="00571301">
        <w:rPr>
          <w:rFonts w:ascii="Arial" w:hAnsi="Arial" w:cs="Arial"/>
          <w:sz w:val="24"/>
          <w:szCs w:val="24"/>
        </w:rPr>
        <w:t>:</w:t>
      </w:r>
    </w:p>
    <w:p w14:paraId="15A09761" w14:textId="2587EB36" w:rsidR="00F70794" w:rsidRPr="00571301" w:rsidRDefault="00F70794" w:rsidP="004054F3">
      <w:pPr>
        <w:pStyle w:val="ListParagraph"/>
        <w:numPr>
          <w:ilvl w:val="1"/>
          <w:numId w:val="15"/>
        </w:numPr>
        <w:rPr>
          <w:rFonts w:ascii="Arial" w:hAnsi="Arial" w:cs="Arial"/>
          <w:sz w:val="24"/>
          <w:szCs w:val="24"/>
        </w:rPr>
      </w:pPr>
      <w:r w:rsidRPr="00571301">
        <w:rPr>
          <w:rFonts w:ascii="Arial" w:hAnsi="Arial" w:cs="Arial"/>
          <w:sz w:val="24"/>
          <w:szCs w:val="24"/>
        </w:rPr>
        <w:t xml:space="preserve">Pre-pay – where you pay </w:t>
      </w:r>
      <w:r w:rsidR="007E5689">
        <w:rPr>
          <w:rFonts w:ascii="Arial" w:hAnsi="Arial" w:cs="Arial"/>
          <w:sz w:val="24"/>
          <w:szCs w:val="24"/>
        </w:rPr>
        <w:t xml:space="preserve">by card </w:t>
      </w:r>
      <w:r w:rsidRPr="00571301">
        <w:rPr>
          <w:rFonts w:ascii="Arial" w:hAnsi="Arial" w:cs="Arial"/>
          <w:sz w:val="24"/>
          <w:szCs w:val="24"/>
        </w:rPr>
        <w:t xml:space="preserve">on arrival for the time you want to stay for – is available everywhere. Please see </w:t>
      </w:r>
      <w:hyperlink r:id="rId10" w:history="1">
        <w:r w:rsidR="00DA2042">
          <w:rPr>
            <w:rStyle w:val="Hyperlink"/>
          </w:rPr>
          <w:t>Car Parks and On Street Parking | Newcastle City Council</w:t>
        </w:r>
      </w:hyperlink>
      <w:r w:rsidR="00DA2042" w:rsidRPr="00571301">
        <w:rPr>
          <w:rFonts w:ascii="Arial" w:hAnsi="Arial" w:cs="Arial"/>
          <w:sz w:val="24"/>
          <w:szCs w:val="24"/>
        </w:rPr>
        <w:t xml:space="preserve"> </w:t>
      </w:r>
      <w:r w:rsidRPr="00571301">
        <w:rPr>
          <w:rFonts w:ascii="Arial" w:hAnsi="Arial" w:cs="Arial"/>
          <w:sz w:val="24"/>
          <w:szCs w:val="24"/>
        </w:rPr>
        <w:t>for videos and instructions</w:t>
      </w:r>
    </w:p>
    <w:p w14:paraId="53392358" w14:textId="0D7E75C5" w:rsidR="004054F3" w:rsidRPr="00571301" w:rsidRDefault="004054F3" w:rsidP="004054F3">
      <w:pPr>
        <w:pStyle w:val="ListParagraph"/>
        <w:numPr>
          <w:ilvl w:val="1"/>
          <w:numId w:val="15"/>
        </w:numPr>
        <w:rPr>
          <w:rFonts w:ascii="Arial" w:hAnsi="Arial" w:cs="Arial"/>
          <w:sz w:val="24"/>
          <w:szCs w:val="24"/>
        </w:rPr>
      </w:pPr>
      <w:r w:rsidRPr="00571301">
        <w:rPr>
          <w:rFonts w:ascii="Arial" w:hAnsi="Arial" w:cs="Arial"/>
          <w:sz w:val="24"/>
          <w:szCs w:val="24"/>
        </w:rPr>
        <w:t>Check in check out (check in</w:t>
      </w:r>
      <w:r w:rsidR="009F1483">
        <w:rPr>
          <w:rFonts w:ascii="Arial" w:hAnsi="Arial" w:cs="Arial"/>
          <w:sz w:val="24"/>
          <w:szCs w:val="24"/>
        </w:rPr>
        <w:t xml:space="preserve"> by card payment</w:t>
      </w:r>
      <w:r w:rsidRPr="00571301" w:rsidDel="009F1483">
        <w:rPr>
          <w:rFonts w:ascii="Arial" w:hAnsi="Arial" w:cs="Arial"/>
          <w:sz w:val="24"/>
          <w:szCs w:val="24"/>
        </w:rPr>
        <w:t xml:space="preserve"> </w:t>
      </w:r>
      <w:r w:rsidRPr="00571301">
        <w:rPr>
          <w:rFonts w:ascii="Arial" w:hAnsi="Arial" w:cs="Arial"/>
          <w:sz w:val="24"/>
          <w:szCs w:val="24"/>
        </w:rPr>
        <w:t xml:space="preserve">when </w:t>
      </w:r>
      <w:r w:rsidR="00C06883">
        <w:rPr>
          <w:rFonts w:ascii="Arial" w:hAnsi="Arial" w:cs="Arial"/>
          <w:sz w:val="24"/>
          <w:szCs w:val="24"/>
        </w:rPr>
        <w:t xml:space="preserve">you </w:t>
      </w:r>
      <w:r w:rsidRPr="00571301">
        <w:rPr>
          <w:rFonts w:ascii="Arial" w:hAnsi="Arial" w:cs="Arial"/>
          <w:sz w:val="24"/>
          <w:szCs w:val="24"/>
        </w:rPr>
        <w:t xml:space="preserve">arrive and check out </w:t>
      </w:r>
      <w:r w:rsidR="002D4FF0">
        <w:rPr>
          <w:rFonts w:ascii="Arial" w:hAnsi="Arial" w:cs="Arial"/>
          <w:sz w:val="24"/>
          <w:szCs w:val="24"/>
        </w:rPr>
        <w:t xml:space="preserve">again with your card </w:t>
      </w:r>
      <w:r w:rsidRPr="00571301">
        <w:rPr>
          <w:rFonts w:ascii="Arial" w:hAnsi="Arial" w:cs="Arial"/>
          <w:sz w:val="24"/>
          <w:szCs w:val="24"/>
        </w:rPr>
        <w:t xml:space="preserve">when leaving) is available at </w:t>
      </w:r>
      <w:r w:rsidR="00F70794" w:rsidRPr="00571301">
        <w:rPr>
          <w:rFonts w:ascii="Arial" w:hAnsi="Arial" w:cs="Arial"/>
          <w:sz w:val="24"/>
          <w:szCs w:val="24"/>
        </w:rPr>
        <w:t>all car parks w</w:t>
      </w:r>
      <w:r w:rsidR="00BC5140">
        <w:rPr>
          <w:rFonts w:ascii="Arial" w:hAnsi="Arial" w:cs="Arial"/>
          <w:sz w:val="24"/>
          <w:szCs w:val="24"/>
        </w:rPr>
        <w:t>here there are</w:t>
      </w:r>
      <w:r w:rsidR="00F70794" w:rsidRPr="00571301">
        <w:rPr>
          <w:rFonts w:ascii="Arial" w:hAnsi="Arial" w:cs="Arial"/>
          <w:sz w:val="24"/>
          <w:szCs w:val="24"/>
        </w:rPr>
        <w:t xml:space="preserve"> no maximum stay restrictions. Please see </w:t>
      </w:r>
      <w:hyperlink r:id="rId11" w:history="1">
        <w:r w:rsidR="00DA2042">
          <w:rPr>
            <w:rStyle w:val="Hyperlink"/>
          </w:rPr>
          <w:t>Car Parks and On Street Parking | Newcastle City Council</w:t>
        </w:r>
      </w:hyperlink>
      <w:r w:rsidR="00DA2042" w:rsidRPr="00571301">
        <w:rPr>
          <w:rFonts w:ascii="Arial" w:hAnsi="Arial" w:cs="Arial"/>
          <w:sz w:val="24"/>
          <w:szCs w:val="24"/>
        </w:rPr>
        <w:t xml:space="preserve"> </w:t>
      </w:r>
      <w:r w:rsidR="00F70794" w:rsidRPr="00571301">
        <w:rPr>
          <w:rFonts w:ascii="Arial" w:hAnsi="Arial" w:cs="Arial"/>
          <w:sz w:val="24"/>
          <w:szCs w:val="24"/>
        </w:rPr>
        <w:t>for videos and instructions</w:t>
      </w:r>
    </w:p>
    <w:p w14:paraId="374BCD50" w14:textId="51303AB7" w:rsidR="00822F7B" w:rsidRPr="00571301" w:rsidRDefault="00F70794" w:rsidP="00201CF1">
      <w:pPr>
        <w:rPr>
          <w:rFonts w:ascii="Arial" w:hAnsi="Arial" w:cs="Arial"/>
          <w:sz w:val="24"/>
          <w:szCs w:val="24"/>
          <w:u w:val="single"/>
        </w:rPr>
      </w:pPr>
      <w:r w:rsidRPr="00571301">
        <w:rPr>
          <w:rFonts w:ascii="Arial" w:hAnsi="Arial" w:cs="Arial"/>
          <w:sz w:val="24"/>
          <w:szCs w:val="24"/>
          <w:u w:val="single"/>
        </w:rPr>
        <w:t>How d</w:t>
      </w:r>
      <w:r w:rsidR="006777AC" w:rsidRPr="00571301">
        <w:rPr>
          <w:rFonts w:ascii="Arial" w:hAnsi="Arial" w:cs="Arial"/>
          <w:sz w:val="24"/>
          <w:szCs w:val="24"/>
          <w:u w:val="single"/>
        </w:rPr>
        <w:t>o I get an hour free if I’m a blue badge holder</w:t>
      </w:r>
      <w:r w:rsidR="006C46C6">
        <w:rPr>
          <w:rFonts w:ascii="Arial" w:hAnsi="Arial" w:cs="Arial"/>
          <w:sz w:val="24"/>
          <w:szCs w:val="24"/>
          <w:u w:val="single"/>
        </w:rPr>
        <w:t>?</w:t>
      </w:r>
    </w:p>
    <w:p w14:paraId="5BEC81BB" w14:textId="7C23B5AD" w:rsidR="006777AC" w:rsidRPr="00571301" w:rsidRDefault="006777AC" w:rsidP="00201CF1">
      <w:pPr>
        <w:rPr>
          <w:rFonts w:ascii="Arial" w:hAnsi="Arial" w:cs="Arial"/>
          <w:sz w:val="24"/>
          <w:szCs w:val="24"/>
        </w:rPr>
      </w:pPr>
      <w:r w:rsidRPr="00571301">
        <w:rPr>
          <w:rFonts w:ascii="Arial" w:hAnsi="Arial" w:cs="Arial"/>
          <w:sz w:val="24"/>
          <w:szCs w:val="24"/>
        </w:rPr>
        <w:t xml:space="preserve">Charges for blue badge holders only apply to </w:t>
      </w:r>
      <w:r w:rsidR="009B1C7F" w:rsidRPr="00571301">
        <w:rPr>
          <w:rFonts w:ascii="Arial" w:hAnsi="Arial" w:cs="Arial"/>
          <w:sz w:val="24"/>
          <w:szCs w:val="24"/>
        </w:rPr>
        <w:t>car parks (off street parking). Parking on street for blue badge holders continues to be free</w:t>
      </w:r>
      <w:r w:rsidR="00F64FCF">
        <w:rPr>
          <w:rFonts w:ascii="Arial" w:hAnsi="Arial" w:cs="Arial"/>
          <w:sz w:val="24"/>
          <w:szCs w:val="24"/>
        </w:rPr>
        <w:t xml:space="preserve"> of charge</w:t>
      </w:r>
      <w:r w:rsidR="009B1C7F" w:rsidRPr="00571301">
        <w:rPr>
          <w:rFonts w:ascii="Arial" w:hAnsi="Arial" w:cs="Arial"/>
          <w:sz w:val="24"/>
          <w:szCs w:val="24"/>
        </w:rPr>
        <w:t>.</w:t>
      </w:r>
    </w:p>
    <w:p w14:paraId="51975352" w14:textId="26638F26" w:rsidR="009B1C7F" w:rsidRPr="00571301" w:rsidRDefault="009B1C7F" w:rsidP="00201CF1">
      <w:pPr>
        <w:rPr>
          <w:rFonts w:ascii="Arial" w:hAnsi="Arial" w:cs="Arial"/>
          <w:sz w:val="24"/>
          <w:szCs w:val="24"/>
        </w:rPr>
      </w:pPr>
      <w:r w:rsidRPr="00571301">
        <w:rPr>
          <w:rFonts w:ascii="Arial" w:hAnsi="Arial" w:cs="Arial"/>
          <w:sz w:val="24"/>
          <w:szCs w:val="24"/>
        </w:rPr>
        <w:t>In our car parks, blue badge holders receive 1 hour</w:t>
      </w:r>
      <w:r w:rsidR="00816CBC">
        <w:rPr>
          <w:rFonts w:ascii="Arial" w:hAnsi="Arial" w:cs="Arial"/>
          <w:sz w:val="24"/>
          <w:szCs w:val="24"/>
        </w:rPr>
        <w:t xml:space="preserve"> of free</w:t>
      </w:r>
      <w:r w:rsidRPr="00571301">
        <w:rPr>
          <w:rFonts w:ascii="Arial" w:hAnsi="Arial" w:cs="Arial"/>
          <w:sz w:val="24"/>
          <w:szCs w:val="24"/>
        </w:rPr>
        <w:t xml:space="preserve"> parking</w:t>
      </w:r>
      <w:r w:rsidR="00DA7938">
        <w:rPr>
          <w:rFonts w:ascii="Arial" w:hAnsi="Arial" w:cs="Arial"/>
          <w:sz w:val="24"/>
          <w:szCs w:val="24"/>
        </w:rPr>
        <w:t>:</w:t>
      </w:r>
    </w:p>
    <w:p w14:paraId="1190A911" w14:textId="36238700" w:rsidR="009B1C7F" w:rsidRPr="00571301" w:rsidRDefault="00EA57E7" w:rsidP="00EA57E7">
      <w:pPr>
        <w:pStyle w:val="ListParagraph"/>
        <w:numPr>
          <w:ilvl w:val="0"/>
          <w:numId w:val="16"/>
        </w:numPr>
        <w:rPr>
          <w:rFonts w:ascii="Arial" w:hAnsi="Arial" w:cs="Arial"/>
          <w:sz w:val="24"/>
          <w:szCs w:val="24"/>
        </w:rPr>
      </w:pPr>
      <w:r w:rsidRPr="00571301">
        <w:rPr>
          <w:rFonts w:ascii="Arial" w:hAnsi="Arial" w:cs="Arial"/>
          <w:sz w:val="24"/>
          <w:szCs w:val="24"/>
        </w:rPr>
        <w:t>Where check in check out is available, you check in on the blue badge check in check out button and likewise</w:t>
      </w:r>
      <w:r w:rsidR="00473415">
        <w:rPr>
          <w:rFonts w:ascii="Arial" w:hAnsi="Arial" w:cs="Arial"/>
          <w:sz w:val="24"/>
          <w:szCs w:val="24"/>
        </w:rPr>
        <w:t xml:space="preserve"> use</w:t>
      </w:r>
      <w:r w:rsidRPr="00571301">
        <w:rPr>
          <w:rFonts w:ascii="Arial" w:hAnsi="Arial" w:cs="Arial"/>
          <w:sz w:val="24"/>
          <w:szCs w:val="24"/>
        </w:rPr>
        <w:t xml:space="preserve"> the same button when later checking out, and 1 hour is deducted from the charge</w:t>
      </w:r>
      <w:r w:rsidR="0083669A">
        <w:rPr>
          <w:rFonts w:ascii="Arial" w:hAnsi="Arial" w:cs="Arial"/>
          <w:sz w:val="24"/>
          <w:szCs w:val="24"/>
        </w:rPr>
        <w:t xml:space="preserve"> applied</w:t>
      </w:r>
    </w:p>
    <w:p w14:paraId="0C352D23" w14:textId="33C2A5F8" w:rsidR="00EA57E7" w:rsidRPr="00571301" w:rsidRDefault="008A4B7B" w:rsidP="00EA57E7">
      <w:pPr>
        <w:pStyle w:val="ListParagraph"/>
        <w:numPr>
          <w:ilvl w:val="0"/>
          <w:numId w:val="16"/>
        </w:numPr>
        <w:rPr>
          <w:rFonts w:ascii="Arial" w:hAnsi="Arial" w:cs="Arial"/>
          <w:sz w:val="24"/>
          <w:szCs w:val="24"/>
        </w:rPr>
      </w:pPr>
      <w:r w:rsidRPr="00571301">
        <w:rPr>
          <w:rFonts w:ascii="Arial" w:hAnsi="Arial" w:cs="Arial"/>
          <w:sz w:val="24"/>
          <w:szCs w:val="24"/>
        </w:rPr>
        <w:t xml:space="preserve">Pre-pay </w:t>
      </w:r>
      <w:r w:rsidR="001600CB" w:rsidRPr="00571301">
        <w:rPr>
          <w:rFonts w:ascii="Arial" w:hAnsi="Arial" w:cs="Arial"/>
          <w:sz w:val="24"/>
          <w:szCs w:val="24"/>
        </w:rPr>
        <w:t>–</w:t>
      </w:r>
      <w:r w:rsidRPr="00571301">
        <w:rPr>
          <w:rFonts w:ascii="Arial" w:hAnsi="Arial" w:cs="Arial"/>
          <w:sz w:val="24"/>
          <w:szCs w:val="24"/>
        </w:rPr>
        <w:t xml:space="preserve"> </w:t>
      </w:r>
      <w:r w:rsidR="001600CB" w:rsidRPr="00571301">
        <w:rPr>
          <w:rFonts w:ascii="Arial" w:hAnsi="Arial" w:cs="Arial"/>
          <w:sz w:val="24"/>
          <w:szCs w:val="24"/>
        </w:rPr>
        <w:t>on arrival</w:t>
      </w:r>
      <w:r w:rsidR="00CB7DEB" w:rsidRPr="00571301">
        <w:rPr>
          <w:rFonts w:ascii="Arial" w:hAnsi="Arial" w:cs="Arial"/>
          <w:sz w:val="24"/>
          <w:szCs w:val="24"/>
        </w:rPr>
        <w:t xml:space="preserve"> press the blue badge pre-pay button and</w:t>
      </w:r>
      <w:r w:rsidR="001600CB" w:rsidRPr="00571301">
        <w:rPr>
          <w:rFonts w:ascii="Arial" w:hAnsi="Arial" w:cs="Arial"/>
          <w:sz w:val="24"/>
          <w:szCs w:val="24"/>
        </w:rPr>
        <w:t xml:space="preserve"> choose </w:t>
      </w:r>
      <w:r w:rsidR="00CB7DEB" w:rsidRPr="00571301">
        <w:rPr>
          <w:rFonts w:ascii="Arial" w:hAnsi="Arial" w:cs="Arial"/>
          <w:sz w:val="24"/>
          <w:szCs w:val="24"/>
        </w:rPr>
        <w:t>how long you want to stay for</w:t>
      </w:r>
      <w:r w:rsidR="001600CB" w:rsidRPr="00571301">
        <w:rPr>
          <w:rFonts w:ascii="Arial" w:hAnsi="Arial" w:cs="Arial"/>
          <w:sz w:val="24"/>
          <w:szCs w:val="24"/>
        </w:rPr>
        <w:t xml:space="preserve"> and </w:t>
      </w:r>
      <w:r w:rsidR="00DB23DD" w:rsidRPr="00571301">
        <w:rPr>
          <w:rFonts w:ascii="Arial" w:hAnsi="Arial" w:cs="Arial"/>
          <w:sz w:val="24"/>
          <w:szCs w:val="24"/>
        </w:rPr>
        <w:t>1 hour is deducted from the charge</w:t>
      </w:r>
    </w:p>
    <w:p w14:paraId="049921B5" w14:textId="5E45F789" w:rsidR="00DB23DD" w:rsidRPr="00571301" w:rsidRDefault="00DB23DD" w:rsidP="00EA57E7">
      <w:pPr>
        <w:pStyle w:val="ListParagraph"/>
        <w:numPr>
          <w:ilvl w:val="0"/>
          <w:numId w:val="16"/>
        </w:numPr>
        <w:rPr>
          <w:rFonts w:ascii="Arial" w:hAnsi="Arial" w:cs="Arial"/>
          <w:sz w:val="24"/>
          <w:szCs w:val="24"/>
        </w:rPr>
      </w:pPr>
      <w:r w:rsidRPr="00571301">
        <w:rPr>
          <w:rFonts w:ascii="Arial" w:hAnsi="Arial" w:cs="Arial"/>
          <w:sz w:val="24"/>
          <w:szCs w:val="24"/>
        </w:rPr>
        <w:t xml:space="preserve">PayByPhone </w:t>
      </w:r>
      <w:r w:rsidR="00DC0E0D" w:rsidRPr="00571301">
        <w:rPr>
          <w:rFonts w:ascii="Arial" w:hAnsi="Arial" w:cs="Arial"/>
          <w:sz w:val="24"/>
          <w:szCs w:val="24"/>
        </w:rPr>
        <w:t>–</w:t>
      </w:r>
      <w:r w:rsidRPr="00571301">
        <w:rPr>
          <w:rFonts w:ascii="Arial" w:hAnsi="Arial" w:cs="Arial"/>
          <w:sz w:val="24"/>
          <w:szCs w:val="24"/>
        </w:rPr>
        <w:t xml:space="preserve"> </w:t>
      </w:r>
      <w:r w:rsidR="00DC0E0D" w:rsidRPr="00571301">
        <w:rPr>
          <w:rFonts w:ascii="Arial" w:hAnsi="Arial" w:cs="Arial"/>
          <w:sz w:val="24"/>
          <w:szCs w:val="24"/>
        </w:rPr>
        <w:t xml:space="preserve">on the expiry of your parking session, the </w:t>
      </w:r>
      <w:r w:rsidR="00F204FE">
        <w:rPr>
          <w:rFonts w:ascii="Arial" w:hAnsi="Arial" w:cs="Arial"/>
          <w:sz w:val="24"/>
          <w:szCs w:val="24"/>
        </w:rPr>
        <w:t xml:space="preserve">Civil </w:t>
      </w:r>
      <w:r w:rsidR="00DC0E0D" w:rsidRPr="00571301">
        <w:rPr>
          <w:rFonts w:ascii="Arial" w:hAnsi="Arial" w:cs="Arial"/>
          <w:sz w:val="24"/>
          <w:szCs w:val="24"/>
        </w:rPr>
        <w:t>Enforcement Officer will give one hour</w:t>
      </w:r>
      <w:r w:rsidR="000164FF" w:rsidRPr="00571301">
        <w:rPr>
          <w:rFonts w:ascii="Arial" w:hAnsi="Arial" w:cs="Arial"/>
          <w:sz w:val="24"/>
          <w:szCs w:val="24"/>
        </w:rPr>
        <w:t xml:space="preserve">’s grace </w:t>
      </w:r>
      <w:r w:rsidR="00F204FE">
        <w:rPr>
          <w:rFonts w:ascii="Arial" w:hAnsi="Arial" w:cs="Arial"/>
          <w:sz w:val="24"/>
          <w:szCs w:val="24"/>
        </w:rPr>
        <w:t>in addition to the time paid for</w:t>
      </w:r>
      <w:r w:rsidR="00571301" w:rsidRPr="00571301">
        <w:rPr>
          <w:rFonts w:ascii="Arial" w:hAnsi="Arial" w:cs="Arial"/>
          <w:sz w:val="24"/>
          <w:szCs w:val="24"/>
        </w:rPr>
        <w:t>.</w:t>
      </w:r>
    </w:p>
    <w:p w14:paraId="64B4F6A2" w14:textId="4FA59C4A" w:rsidR="00F3754A" w:rsidRPr="00571301" w:rsidRDefault="00F3754A" w:rsidP="00A66AA7">
      <w:pPr>
        <w:rPr>
          <w:rFonts w:ascii="Arial" w:hAnsi="Arial" w:cs="Arial"/>
          <w:sz w:val="24"/>
          <w:szCs w:val="24"/>
          <w:u w:val="single"/>
        </w:rPr>
      </w:pPr>
      <w:r w:rsidRPr="00571301">
        <w:rPr>
          <w:rFonts w:ascii="Arial" w:hAnsi="Arial" w:cs="Arial"/>
          <w:sz w:val="24"/>
          <w:szCs w:val="24"/>
          <w:u w:val="single"/>
        </w:rPr>
        <w:lastRenderedPageBreak/>
        <w:t xml:space="preserve">Do I have to have a </w:t>
      </w:r>
      <w:r w:rsidR="00B7722B">
        <w:rPr>
          <w:rFonts w:ascii="Arial" w:hAnsi="Arial" w:cs="Arial"/>
          <w:sz w:val="24"/>
          <w:szCs w:val="24"/>
          <w:u w:val="single"/>
        </w:rPr>
        <w:t xml:space="preserve">smart </w:t>
      </w:r>
      <w:r w:rsidRPr="00571301">
        <w:rPr>
          <w:rFonts w:ascii="Arial" w:hAnsi="Arial" w:cs="Arial"/>
          <w:sz w:val="24"/>
          <w:szCs w:val="24"/>
          <w:u w:val="single"/>
        </w:rPr>
        <w:t>phone?</w:t>
      </w:r>
    </w:p>
    <w:p w14:paraId="4F336D5E" w14:textId="1344E682" w:rsidR="00FA0E34" w:rsidRPr="00571301" w:rsidRDefault="00055D06" w:rsidP="00A66AA7">
      <w:pPr>
        <w:rPr>
          <w:rFonts w:ascii="Arial" w:hAnsi="Arial" w:cs="Arial"/>
          <w:sz w:val="24"/>
          <w:szCs w:val="24"/>
        </w:rPr>
      </w:pPr>
      <w:r w:rsidRPr="00571301">
        <w:rPr>
          <w:rFonts w:ascii="Arial" w:hAnsi="Arial" w:cs="Arial"/>
          <w:sz w:val="24"/>
          <w:szCs w:val="24"/>
        </w:rPr>
        <w:t xml:space="preserve">A smart phone is not needed to use PayByPhone – bookings can be made via calling the phone number using any phone, although we </w:t>
      </w:r>
      <w:r w:rsidR="00FF42FD">
        <w:rPr>
          <w:rFonts w:ascii="Arial" w:hAnsi="Arial" w:cs="Arial"/>
          <w:sz w:val="24"/>
          <w:szCs w:val="24"/>
        </w:rPr>
        <w:t xml:space="preserve">recommend </w:t>
      </w:r>
      <w:r w:rsidRPr="00571301">
        <w:rPr>
          <w:rFonts w:ascii="Arial" w:hAnsi="Arial" w:cs="Arial"/>
          <w:sz w:val="24"/>
          <w:szCs w:val="24"/>
        </w:rPr>
        <w:t xml:space="preserve">that the app is an easier and quicker </w:t>
      </w:r>
      <w:r w:rsidR="00FF42FD">
        <w:rPr>
          <w:rFonts w:ascii="Arial" w:hAnsi="Arial" w:cs="Arial"/>
          <w:sz w:val="24"/>
          <w:szCs w:val="24"/>
        </w:rPr>
        <w:t>method once set up</w:t>
      </w:r>
      <w:r w:rsidRPr="00571301">
        <w:rPr>
          <w:rFonts w:ascii="Arial" w:hAnsi="Arial" w:cs="Arial"/>
          <w:sz w:val="24"/>
          <w:szCs w:val="24"/>
        </w:rPr>
        <w:t xml:space="preserve">. </w:t>
      </w:r>
    </w:p>
    <w:p w14:paraId="39EC2915" w14:textId="2CE42B7E" w:rsidR="00F3754A" w:rsidRPr="00571301" w:rsidRDefault="00055D06" w:rsidP="00A66AA7">
      <w:pPr>
        <w:rPr>
          <w:rFonts w:ascii="Arial" w:hAnsi="Arial" w:cs="Arial"/>
          <w:sz w:val="24"/>
          <w:szCs w:val="24"/>
        </w:rPr>
      </w:pPr>
      <w:r w:rsidRPr="00571301">
        <w:rPr>
          <w:rFonts w:ascii="Arial" w:hAnsi="Arial" w:cs="Arial"/>
          <w:sz w:val="24"/>
          <w:szCs w:val="24"/>
        </w:rPr>
        <w:t>In addition, customers don’t have to use PayByPhone as payment can be made by</w:t>
      </w:r>
      <w:r w:rsidR="008E4B96" w:rsidRPr="00571301">
        <w:rPr>
          <w:rFonts w:ascii="Arial" w:hAnsi="Arial" w:cs="Arial"/>
          <w:sz w:val="24"/>
          <w:szCs w:val="24"/>
        </w:rPr>
        <w:t xml:space="preserve"> </w:t>
      </w:r>
      <w:r w:rsidRPr="00571301">
        <w:rPr>
          <w:rFonts w:ascii="Arial" w:hAnsi="Arial" w:cs="Arial"/>
          <w:sz w:val="24"/>
          <w:szCs w:val="24"/>
        </w:rPr>
        <w:t>card</w:t>
      </w:r>
      <w:r w:rsidR="00D62830">
        <w:rPr>
          <w:rFonts w:ascii="Arial" w:hAnsi="Arial" w:cs="Arial"/>
          <w:sz w:val="24"/>
          <w:szCs w:val="24"/>
        </w:rPr>
        <w:t xml:space="preserve"> </w:t>
      </w:r>
      <w:r w:rsidRPr="00571301">
        <w:rPr>
          <w:rFonts w:ascii="Arial" w:hAnsi="Arial" w:cs="Arial"/>
          <w:sz w:val="24"/>
          <w:szCs w:val="24"/>
        </w:rPr>
        <w:t>at ticket machines</w:t>
      </w:r>
    </w:p>
    <w:p w14:paraId="754147CE" w14:textId="18B5C5FA" w:rsidR="00B12B37" w:rsidRPr="00571301" w:rsidRDefault="00B12B37" w:rsidP="00A66AA7">
      <w:pPr>
        <w:rPr>
          <w:rFonts w:ascii="Arial" w:hAnsi="Arial" w:cs="Arial"/>
          <w:sz w:val="24"/>
          <w:szCs w:val="24"/>
          <w:u w:val="single"/>
        </w:rPr>
      </w:pPr>
      <w:r w:rsidRPr="00571301">
        <w:rPr>
          <w:rFonts w:ascii="Arial" w:hAnsi="Arial" w:cs="Arial"/>
          <w:sz w:val="24"/>
          <w:szCs w:val="24"/>
          <w:u w:val="single"/>
        </w:rPr>
        <w:t>I don’t have a bank card</w:t>
      </w:r>
    </w:p>
    <w:p w14:paraId="4B1F522D" w14:textId="77777777" w:rsidR="00B12B37" w:rsidRPr="00571301" w:rsidRDefault="00B12B37" w:rsidP="00B12B37">
      <w:pPr>
        <w:pStyle w:val="ListParagraph"/>
        <w:numPr>
          <w:ilvl w:val="0"/>
          <w:numId w:val="7"/>
        </w:numPr>
        <w:rPr>
          <w:rFonts w:ascii="Arial" w:hAnsi="Arial" w:cs="Arial"/>
          <w:sz w:val="24"/>
          <w:szCs w:val="24"/>
        </w:rPr>
      </w:pPr>
      <w:r w:rsidRPr="00571301">
        <w:rPr>
          <w:rFonts w:ascii="Arial" w:hAnsi="Arial" w:cs="Arial"/>
          <w:sz w:val="24"/>
          <w:szCs w:val="24"/>
        </w:rPr>
        <w:t xml:space="preserve">For those without bank accounts, there are a number of pre-paid bank cards available from a variety of providers. Pre-paid cards operate in a similar way to pay-as-you-go mobile phones, with cash being used to top up a card in advance. They can be used in the same way to other payment cards, but the card is not linked to a bank account, and people can only spend the money loaded onto them, so there is no opportunity to over-spend or run up debt. There may be nominal fees associated with some pre-paid bank cards. Whilst the Council is not able to make recommendations about the suitability or availability of financial products, the Government’s Money and Pension’s Service can offer information. For more details on pre-paid bank cards visit </w:t>
      </w:r>
      <w:hyperlink r:id="rId12" w:history="1">
        <w:r w:rsidRPr="00571301">
          <w:rPr>
            <w:rStyle w:val="Hyperlink"/>
            <w:rFonts w:ascii="Arial" w:hAnsi="Arial" w:cs="Arial"/>
            <w:sz w:val="24"/>
            <w:szCs w:val="24"/>
          </w:rPr>
          <w:t>https://www.moneyhelper.org.uk/en/everyday-money/budgeting/prepaid-cards-explained</w:t>
        </w:r>
      </w:hyperlink>
    </w:p>
    <w:p w14:paraId="0428F39A" w14:textId="77777777" w:rsidR="00B12B37" w:rsidRPr="00571301" w:rsidRDefault="00B12B37" w:rsidP="00A66AA7">
      <w:pPr>
        <w:rPr>
          <w:rFonts w:ascii="Arial" w:hAnsi="Arial" w:cs="Arial"/>
          <w:sz w:val="24"/>
          <w:szCs w:val="24"/>
          <w:u w:val="single"/>
        </w:rPr>
      </w:pPr>
    </w:p>
    <w:p w14:paraId="683E4EC8" w14:textId="77777777" w:rsidR="00C84769" w:rsidRPr="00571301" w:rsidRDefault="00C84769" w:rsidP="00A66AA7">
      <w:pPr>
        <w:rPr>
          <w:rFonts w:ascii="Arial" w:hAnsi="Arial" w:cs="Arial"/>
          <w:sz w:val="24"/>
          <w:szCs w:val="24"/>
          <w:u w:val="single"/>
        </w:rPr>
      </w:pPr>
    </w:p>
    <w:p w14:paraId="62551F89" w14:textId="77777777" w:rsidR="00C84769" w:rsidRPr="00571301" w:rsidRDefault="00C84769" w:rsidP="00A66AA7">
      <w:pPr>
        <w:rPr>
          <w:rFonts w:ascii="Arial" w:hAnsi="Arial" w:cs="Arial"/>
          <w:sz w:val="24"/>
          <w:szCs w:val="24"/>
          <w:u w:val="single"/>
        </w:rPr>
      </w:pPr>
    </w:p>
    <w:sectPr w:rsidR="00C84769" w:rsidRPr="00571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16"/>
    <w:multiLevelType w:val="hybridMultilevel"/>
    <w:tmpl w:val="FB3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C1F77"/>
    <w:multiLevelType w:val="multilevel"/>
    <w:tmpl w:val="900EC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A11D8"/>
    <w:multiLevelType w:val="hybridMultilevel"/>
    <w:tmpl w:val="885A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B5ED4"/>
    <w:multiLevelType w:val="multilevel"/>
    <w:tmpl w:val="5106D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B53FC"/>
    <w:multiLevelType w:val="multilevel"/>
    <w:tmpl w:val="46A69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F283F"/>
    <w:multiLevelType w:val="hybridMultilevel"/>
    <w:tmpl w:val="6CDA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16B3F"/>
    <w:multiLevelType w:val="hybridMultilevel"/>
    <w:tmpl w:val="385C7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D84A76"/>
    <w:multiLevelType w:val="hybridMultilevel"/>
    <w:tmpl w:val="92C8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5A15B"/>
    <w:multiLevelType w:val="hybridMultilevel"/>
    <w:tmpl w:val="FFFFFFFF"/>
    <w:lvl w:ilvl="0" w:tplc="9D9260B8">
      <w:start w:val="1"/>
      <w:numFmt w:val="bullet"/>
      <w:lvlText w:val=""/>
      <w:lvlJc w:val="left"/>
      <w:pPr>
        <w:ind w:left="720" w:hanging="360"/>
      </w:pPr>
      <w:rPr>
        <w:rFonts w:ascii="Symbol" w:hAnsi="Symbol" w:hint="default"/>
      </w:rPr>
    </w:lvl>
    <w:lvl w:ilvl="1" w:tplc="EFA2BED4">
      <w:start w:val="1"/>
      <w:numFmt w:val="bullet"/>
      <w:lvlText w:val="o"/>
      <w:lvlJc w:val="left"/>
      <w:pPr>
        <w:ind w:left="1440" w:hanging="360"/>
      </w:pPr>
      <w:rPr>
        <w:rFonts w:ascii="Courier New" w:hAnsi="Courier New" w:hint="default"/>
      </w:rPr>
    </w:lvl>
    <w:lvl w:ilvl="2" w:tplc="6F6E5614">
      <w:start w:val="1"/>
      <w:numFmt w:val="bullet"/>
      <w:lvlText w:val=""/>
      <w:lvlJc w:val="left"/>
      <w:pPr>
        <w:ind w:left="2160" w:hanging="360"/>
      </w:pPr>
      <w:rPr>
        <w:rFonts w:ascii="Wingdings" w:hAnsi="Wingdings" w:hint="default"/>
      </w:rPr>
    </w:lvl>
    <w:lvl w:ilvl="3" w:tplc="98AEFA4A">
      <w:start w:val="1"/>
      <w:numFmt w:val="bullet"/>
      <w:lvlText w:val=""/>
      <w:lvlJc w:val="left"/>
      <w:pPr>
        <w:ind w:left="2880" w:hanging="360"/>
      </w:pPr>
      <w:rPr>
        <w:rFonts w:ascii="Symbol" w:hAnsi="Symbol" w:hint="default"/>
      </w:rPr>
    </w:lvl>
    <w:lvl w:ilvl="4" w:tplc="6E983918">
      <w:start w:val="1"/>
      <w:numFmt w:val="bullet"/>
      <w:lvlText w:val="o"/>
      <w:lvlJc w:val="left"/>
      <w:pPr>
        <w:ind w:left="3600" w:hanging="360"/>
      </w:pPr>
      <w:rPr>
        <w:rFonts w:ascii="Courier New" w:hAnsi="Courier New" w:hint="default"/>
      </w:rPr>
    </w:lvl>
    <w:lvl w:ilvl="5" w:tplc="A29A61E4">
      <w:start w:val="1"/>
      <w:numFmt w:val="bullet"/>
      <w:lvlText w:val=""/>
      <w:lvlJc w:val="left"/>
      <w:pPr>
        <w:ind w:left="4320" w:hanging="360"/>
      </w:pPr>
      <w:rPr>
        <w:rFonts w:ascii="Wingdings" w:hAnsi="Wingdings" w:hint="default"/>
      </w:rPr>
    </w:lvl>
    <w:lvl w:ilvl="6" w:tplc="F812557E">
      <w:start w:val="1"/>
      <w:numFmt w:val="bullet"/>
      <w:lvlText w:val=""/>
      <w:lvlJc w:val="left"/>
      <w:pPr>
        <w:ind w:left="5040" w:hanging="360"/>
      </w:pPr>
      <w:rPr>
        <w:rFonts w:ascii="Symbol" w:hAnsi="Symbol" w:hint="default"/>
      </w:rPr>
    </w:lvl>
    <w:lvl w:ilvl="7" w:tplc="5C3A80AA">
      <w:start w:val="1"/>
      <w:numFmt w:val="bullet"/>
      <w:lvlText w:val="o"/>
      <w:lvlJc w:val="left"/>
      <w:pPr>
        <w:ind w:left="5760" w:hanging="360"/>
      </w:pPr>
      <w:rPr>
        <w:rFonts w:ascii="Courier New" w:hAnsi="Courier New" w:hint="default"/>
      </w:rPr>
    </w:lvl>
    <w:lvl w:ilvl="8" w:tplc="719AA6B0">
      <w:start w:val="1"/>
      <w:numFmt w:val="bullet"/>
      <w:lvlText w:val=""/>
      <w:lvlJc w:val="left"/>
      <w:pPr>
        <w:ind w:left="6480" w:hanging="360"/>
      </w:pPr>
      <w:rPr>
        <w:rFonts w:ascii="Wingdings" w:hAnsi="Wingdings" w:hint="default"/>
      </w:rPr>
    </w:lvl>
  </w:abstractNum>
  <w:abstractNum w:abstractNumId="9" w15:restartNumberingAfterBreak="0">
    <w:nsid w:val="5311720D"/>
    <w:multiLevelType w:val="hybridMultilevel"/>
    <w:tmpl w:val="3CD0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966FC5"/>
    <w:multiLevelType w:val="hybridMultilevel"/>
    <w:tmpl w:val="2B10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D0073"/>
    <w:multiLevelType w:val="hybridMultilevel"/>
    <w:tmpl w:val="C424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735B9"/>
    <w:multiLevelType w:val="hybridMultilevel"/>
    <w:tmpl w:val="58C27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0A24A1"/>
    <w:multiLevelType w:val="hybridMultilevel"/>
    <w:tmpl w:val="D898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157EA"/>
    <w:multiLevelType w:val="multilevel"/>
    <w:tmpl w:val="0144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AA5ED3"/>
    <w:multiLevelType w:val="hybridMultilevel"/>
    <w:tmpl w:val="31A0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201144">
    <w:abstractNumId w:val="14"/>
  </w:num>
  <w:num w:numId="2" w16cid:durableId="1439720650">
    <w:abstractNumId w:val="1"/>
  </w:num>
  <w:num w:numId="3" w16cid:durableId="297614631">
    <w:abstractNumId w:val="4"/>
  </w:num>
  <w:num w:numId="4" w16cid:durableId="38284241">
    <w:abstractNumId w:val="3"/>
  </w:num>
  <w:num w:numId="5" w16cid:durableId="1219121994">
    <w:abstractNumId w:val="15"/>
  </w:num>
  <w:num w:numId="6" w16cid:durableId="1858620039">
    <w:abstractNumId w:val="13"/>
  </w:num>
  <w:num w:numId="7" w16cid:durableId="915015668">
    <w:abstractNumId w:val="7"/>
  </w:num>
  <w:num w:numId="8" w16cid:durableId="2047019819">
    <w:abstractNumId w:val="2"/>
  </w:num>
  <w:num w:numId="9" w16cid:durableId="1166238750">
    <w:abstractNumId w:val="5"/>
  </w:num>
  <w:num w:numId="10" w16cid:durableId="1743866299">
    <w:abstractNumId w:val="10"/>
  </w:num>
  <w:num w:numId="11" w16cid:durableId="1824273260">
    <w:abstractNumId w:val="9"/>
  </w:num>
  <w:num w:numId="12" w16cid:durableId="777066283">
    <w:abstractNumId w:val="12"/>
  </w:num>
  <w:num w:numId="13" w16cid:durableId="1122770758">
    <w:abstractNumId w:val="6"/>
  </w:num>
  <w:num w:numId="14" w16cid:durableId="88623897">
    <w:abstractNumId w:val="8"/>
  </w:num>
  <w:num w:numId="15" w16cid:durableId="53894886">
    <w:abstractNumId w:val="11"/>
  </w:num>
  <w:num w:numId="16" w16cid:durableId="11611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BF"/>
    <w:rsid w:val="00011AC0"/>
    <w:rsid w:val="000164FF"/>
    <w:rsid w:val="00016F31"/>
    <w:rsid w:val="00023958"/>
    <w:rsid w:val="0002668A"/>
    <w:rsid w:val="000367F5"/>
    <w:rsid w:val="00040478"/>
    <w:rsid w:val="00055D06"/>
    <w:rsid w:val="000629EC"/>
    <w:rsid w:val="00064E4B"/>
    <w:rsid w:val="000724CD"/>
    <w:rsid w:val="000813B6"/>
    <w:rsid w:val="00096948"/>
    <w:rsid w:val="000A487C"/>
    <w:rsid w:val="000A6E96"/>
    <w:rsid w:val="000B7092"/>
    <w:rsid w:val="000E2BA7"/>
    <w:rsid w:val="001135E7"/>
    <w:rsid w:val="00140245"/>
    <w:rsid w:val="0014145D"/>
    <w:rsid w:val="00147EAE"/>
    <w:rsid w:val="001600CB"/>
    <w:rsid w:val="001609D8"/>
    <w:rsid w:val="001674DD"/>
    <w:rsid w:val="001A67A9"/>
    <w:rsid w:val="001B4181"/>
    <w:rsid w:val="001C372A"/>
    <w:rsid w:val="001C55CB"/>
    <w:rsid w:val="001D1335"/>
    <w:rsid w:val="001D748C"/>
    <w:rsid w:val="001E7A8A"/>
    <w:rsid w:val="001F3E91"/>
    <w:rsid w:val="00201CF1"/>
    <w:rsid w:val="002029AE"/>
    <w:rsid w:val="00211E41"/>
    <w:rsid w:val="00217436"/>
    <w:rsid w:val="002332EA"/>
    <w:rsid w:val="002378CC"/>
    <w:rsid w:val="00261FBF"/>
    <w:rsid w:val="0026336B"/>
    <w:rsid w:val="002857BD"/>
    <w:rsid w:val="002878F5"/>
    <w:rsid w:val="002A206B"/>
    <w:rsid w:val="002A500C"/>
    <w:rsid w:val="002B2AD7"/>
    <w:rsid w:val="002B5882"/>
    <w:rsid w:val="002B7818"/>
    <w:rsid w:val="002C1EA5"/>
    <w:rsid w:val="002D2A50"/>
    <w:rsid w:val="002D4FF0"/>
    <w:rsid w:val="0030383C"/>
    <w:rsid w:val="003078EA"/>
    <w:rsid w:val="00314769"/>
    <w:rsid w:val="0034051E"/>
    <w:rsid w:val="0034430C"/>
    <w:rsid w:val="00365058"/>
    <w:rsid w:val="00373C5B"/>
    <w:rsid w:val="00376182"/>
    <w:rsid w:val="00376937"/>
    <w:rsid w:val="0038291E"/>
    <w:rsid w:val="00383BAA"/>
    <w:rsid w:val="00393F6B"/>
    <w:rsid w:val="003D0283"/>
    <w:rsid w:val="003D1076"/>
    <w:rsid w:val="003D36D7"/>
    <w:rsid w:val="003E41BC"/>
    <w:rsid w:val="003E7435"/>
    <w:rsid w:val="003F4E55"/>
    <w:rsid w:val="004054F3"/>
    <w:rsid w:val="0041314C"/>
    <w:rsid w:val="004272EC"/>
    <w:rsid w:val="00430DE2"/>
    <w:rsid w:val="00433627"/>
    <w:rsid w:val="004355E3"/>
    <w:rsid w:val="004463EE"/>
    <w:rsid w:val="004644CD"/>
    <w:rsid w:val="00471300"/>
    <w:rsid w:val="00473415"/>
    <w:rsid w:val="004A7EC8"/>
    <w:rsid w:val="004B3A45"/>
    <w:rsid w:val="004C100F"/>
    <w:rsid w:val="004E5833"/>
    <w:rsid w:val="004F2DB1"/>
    <w:rsid w:val="004F375D"/>
    <w:rsid w:val="0050581C"/>
    <w:rsid w:val="0052273D"/>
    <w:rsid w:val="00534DBF"/>
    <w:rsid w:val="005473A3"/>
    <w:rsid w:val="00560D07"/>
    <w:rsid w:val="00563090"/>
    <w:rsid w:val="00565AEE"/>
    <w:rsid w:val="005709E5"/>
    <w:rsid w:val="00571301"/>
    <w:rsid w:val="00595658"/>
    <w:rsid w:val="005A56DA"/>
    <w:rsid w:val="005B600E"/>
    <w:rsid w:val="005C00D3"/>
    <w:rsid w:val="005D111C"/>
    <w:rsid w:val="005D1C48"/>
    <w:rsid w:val="00602121"/>
    <w:rsid w:val="0060259A"/>
    <w:rsid w:val="006225E8"/>
    <w:rsid w:val="00623365"/>
    <w:rsid w:val="00631519"/>
    <w:rsid w:val="00631869"/>
    <w:rsid w:val="006335E6"/>
    <w:rsid w:val="00636563"/>
    <w:rsid w:val="00645FF1"/>
    <w:rsid w:val="0066209D"/>
    <w:rsid w:val="00666153"/>
    <w:rsid w:val="00671742"/>
    <w:rsid w:val="00674566"/>
    <w:rsid w:val="006777AC"/>
    <w:rsid w:val="00685641"/>
    <w:rsid w:val="006958B5"/>
    <w:rsid w:val="006B03C6"/>
    <w:rsid w:val="006B0F4E"/>
    <w:rsid w:val="006B3585"/>
    <w:rsid w:val="006C46C6"/>
    <w:rsid w:val="006D3E2A"/>
    <w:rsid w:val="006E5BF5"/>
    <w:rsid w:val="006E5E93"/>
    <w:rsid w:val="006F0918"/>
    <w:rsid w:val="00742F59"/>
    <w:rsid w:val="0075090E"/>
    <w:rsid w:val="00791FF3"/>
    <w:rsid w:val="007A0C86"/>
    <w:rsid w:val="007B0D01"/>
    <w:rsid w:val="007C3BD9"/>
    <w:rsid w:val="007C560B"/>
    <w:rsid w:val="007D36ED"/>
    <w:rsid w:val="007D4FF9"/>
    <w:rsid w:val="007E32F9"/>
    <w:rsid w:val="007E5689"/>
    <w:rsid w:val="007E7B6F"/>
    <w:rsid w:val="007F3D57"/>
    <w:rsid w:val="007F5FB2"/>
    <w:rsid w:val="007F7037"/>
    <w:rsid w:val="00816CBC"/>
    <w:rsid w:val="00822F7B"/>
    <w:rsid w:val="00823C51"/>
    <w:rsid w:val="00824B5E"/>
    <w:rsid w:val="008351C7"/>
    <w:rsid w:val="0083669A"/>
    <w:rsid w:val="008534E6"/>
    <w:rsid w:val="00862657"/>
    <w:rsid w:val="00864483"/>
    <w:rsid w:val="0086563F"/>
    <w:rsid w:val="00866EFF"/>
    <w:rsid w:val="00876A19"/>
    <w:rsid w:val="00895F69"/>
    <w:rsid w:val="008A4B7B"/>
    <w:rsid w:val="008C7230"/>
    <w:rsid w:val="008E3B4E"/>
    <w:rsid w:val="008E4B96"/>
    <w:rsid w:val="008E6F7C"/>
    <w:rsid w:val="008F355A"/>
    <w:rsid w:val="00910CF3"/>
    <w:rsid w:val="009221C2"/>
    <w:rsid w:val="00927F05"/>
    <w:rsid w:val="00953CA1"/>
    <w:rsid w:val="00955299"/>
    <w:rsid w:val="0097176D"/>
    <w:rsid w:val="00982025"/>
    <w:rsid w:val="00984011"/>
    <w:rsid w:val="00985A55"/>
    <w:rsid w:val="00985A5A"/>
    <w:rsid w:val="00987B97"/>
    <w:rsid w:val="0099458C"/>
    <w:rsid w:val="00996CF8"/>
    <w:rsid w:val="009A2F12"/>
    <w:rsid w:val="009B1C7F"/>
    <w:rsid w:val="009B3321"/>
    <w:rsid w:val="009D5661"/>
    <w:rsid w:val="009E235B"/>
    <w:rsid w:val="009F1483"/>
    <w:rsid w:val="00A314C7"/>
    <w:rsid w:val="00A33A2D"/>
    <w:rsid w:val="00A34B38"/>
    <w:rsid w:val="00A56986"/>
    <w:rsid w:val="00A66AA7"/>
    <w:rsid w:val="00A75614"/>
    <w:rsid w:val="00A81C91"/>
    <w:rsid w:val="00A9348F"/>
    <w:rsid w:val="00AC248C"/>
    <w:rsid w:val="00AD39E2"/>
    <w:rsid w:val="00AE79F6"/>
    <w:rsid w:val="00AF2731"/>
    <w:rsid w:val="00B0410E"/>
    <w:rsid w:val="00B074B0"/>
    <w:rsid w:val="00B12B37"/>
    <w:rsid w:val="00B136ED"/>
    <w:rsid w:val="00B13D2C"/>
    <w:rsid w:val="00B175FC"/>
    <w:rsid w:val="00B41E5A"/>
    <w:rsid w:val="00B504D7"/>
    <w:rsid w:val="00B51450"/>
    <w:rsid w:val="00B7722B"/>
    <w:rsid w:val="00B8059D"/>
    <w:rsid w:val="00B82F57"/>
    <w:rsid w:val="00B868E0"/>
    <w:rsid w:val="00B918EE"/>
    <w:rsid w:val="00B9691F"/>
    <w:rsid w:val="00B9713E"/>
    <w:rsid w:val="00B97470"/>
    <w:rsid w:val="00BB0512"/>
    <w:rsid w:val="00BC5140"/>
    <w:rsid w:val="00BC70F7"/>
    <w:rsid w:val="00BD277C"/>
    <w:rsid w:val="00BD2D35"/>
    <w:rsid w:val="00BE727F"/>
    <w:rsid w:val="00BF5CCA"/>
    <w:rsid w:val="00C06883"/>
    <w:rsid w:val="00C116D8"/>
    <w:rsid w:val="00C134DD"/>
    <w:rsid w:val="00C14842"/>
    <w:rsid w:val="00C3447A"/>
    <w:rsid w:val="00C376CC"/>
    <w:rsid w:val="00C42416"/>
    <w:rsid w:val="00C6193C"/>
    <w:rsid w:val="00C75FE0"/>
    <w:rsid w:val="00C82661"/>
    <w:rsid w:val="00C84769"/>
    <w:rsid w:val="00C84C92"/>
    <w:rsid w:val="00C8676C"/>
    <w:rsid w:val="00CA03F2"/>
    <w:rsid w:val="00CB7DEB"/>
    <w:rsid w:val="00CE219A"/>
    <w:rsid w:val="00CF00E2"/>
    <w:rsid w:val="00CF0F3F"/>
    <w:rsid w:val="00CF13D7"/>
    <w:rsid w:val="00D02A70"/>
    <w:rsid w:val="00D22A1B"/>
    <w:rsid w:val="00D33AF9"/>
    <w:rsid w:val="00D35168"/>
    <w:rsid w:val="00D35510"/>
    <w:rsid w:val="00D605FC"/>
    <w:rsid w:val="00D62830"/>
    <w:rsid w:val="00D6608B"/>
    <w:rsid w:val="00D93147"/>
    <w:rsid w:val="00D9683C"/>
    <w:rsid w:val="00DA2042"/>
    <w:rsid w:val="00DA2B52"/>
    <w:rsid w:val="00DA3469"/>
    <w:rsid w:val="00DA7938"/>
    <w:rsid w:val="00DB23DD"/>
    <w:rsid w:val="00DB7CDE"/>
    <w:rsid w:val="00DC0E0D"/>
    <w:rsid w:val="00DD6710"/>
    <w:rsid w:val="00DD7017"/>
    <w:rsid w:val="00DE075F"/>
    <w:rsid w:val="00DE187F"/>
    <w:rsid w:val="00DF73A5"/>
    <w:rsid w:val="00E21A43"/>
    <w:rsid w:val="00E2457D"/>
    <w:rsid w:val="00E319E2"/>
    <w:rsid w:val="00E56682"/>
    <w:rsid w:val="00E744BB"/>
    <w:rsid w:val="00E74536"/>
    <w:rsid w:val="00E7778C"/>
    <w:rsid w:val="00E806AF"/>
    <w:rsid w:val="00EA0158"/>
    <w:rsid w:val="00EA465B"/>
    <w:rsid w:val="00EA57E7"/>
    <w:rsid w:val="00EC2074"/>
    <w:rsid w:val="00ED29FF"/>
    <w:rsid w:val="00F10EF5"/>
    <w:rsid w:val="00F204FE"/>
    <w:rsid w:val="00F3754A"/>
    <w:rsid w:val="00F4000F"/>
    <w:rsid w:val="00F5654B"/>
    <w:rsid w:val="00F635F0"/>
    <w:rsid w:val="00F643E0"/>
    <w:rsid w:val="00F64FCF"/>
    <w:rsid w:val="00F70794"/>
    <w:rsid w:val="00F75856"/>
    <w:rsid w:val="00F87254"/>
    <w:rsid w:val="00F90515"/>
    <w:rsid w:val="00F90CB4"/>
    <w:rsid w:val="00F95B17"/>
    <w:rsid w:val="00FA0C90"/>
    <w:rsid w:val="00FA0E34"/>
    <w:rsid w:val="00FA21A7"/>
    <w:rsid w:val="00FA6EA7"/>
    <w:rsid w:val="00FB6C39"/>
    <w:rsid w:val="00FC7EB8"/>
    <w:rsid w:val="00FD355A"/>
    <w:rsid w:val="00FE7484"/>
    <w:rsid w:val="00FF3588"/>
    <w:rsid w:val="00FF42FD"/>
    <w:rsid w:val="00FF507D"/>
    <w:rsid w:val="00FF61CA"/>
    <w:rsid w:val="00FF670D"/>
    <w:rsid w:val="0195D095"/>
    <w:rsid w:val="04C5E973"/>
    <w:rsid w:val="08F6DBD3"/>
    <w:rsid w:val="0D0AAAC2"/>
    <w:rsid w:val="0E1F1DF6"/>
    <w:rsid w:val="0E6B0551"/>
    <w:rsid w:val="101CEAB5"/>
    <w:rsid w:val="14D8806D"/>
    <w:rsid w:val="1B5DF4F6"/>
    <w:rsid w:val="244F806E"/>
    <w:rsid w:val="266BBD90"/>
    <w:rsid w:val="2B4587A7"/>
    <w:rsid w:val="335163D5"/>
    <w:rsid w:val="3F49D2EC"/>
    <w:rsid w:val="429E971F"/>
    <w:rsid w:val="463161D5"/>
    <w:rsid w:val="47A19675"/>
    <w:rsid w:val="518C40BA"/>
    <w:rsid w:val="579709FE"/>
    <w:rsid w:val="631CED2C"/>
    <w:rsid w:val="63B4BBE2"/>
    <w:rsid w:val="63CE1710"/>
    <w:rsid w:val="6C781AE8"/>
    <w:rsid w:val="77B91119"/>
    <w:rsid w:val="7C23F256"/>
    <w:rsid w:val="7DD4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9B33"/>
  <w15:chartTrackingRefBased/>
  <w15:docId w15:val="{AE66E2D1-C164-4396-B573-955282B8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CF3"/>
    <w:rPr>
      <w:color w:val="0563C1"/>
      <w:u w:val="single"/>
    </w:rPr>
  </w:style>
  <w:style w:type="paragraph" w:styleId="ListParagraph">
    <w:name w:val="List Paragraph"/>
    <w:basedOn w:val="Normal"/>
    <w:uiPriority w:val="34"/>
    <w:qFormat/>
    <w:rsid w:val="007F5FB2"/>
    <w:pPr>
      <w:ind w:left="720"/>
      <w:contextualSpacing/>
    </w:pPr>
  </w:style>
  <w:style w:type="character" w:styleId="UnresolvedMention">
    <w:name w:val="Unresolved Mention"/>
    <w:basedOn w:val="DefaultParagraphFont"/>
    <w:uiPriority w:val="99"/>
    <w:semiHidden/>
    <w:unhideWhenUsed/>
    <w:rsid w:val="00EA465B"/>
    <w:rPr>
      <w:color w:val="605E5C"/>
      <w:shd w:val="clear" w:color="auto" w:fill="E1DFDD"/>
    </w:rPr>
  </w:style>
  <w:style w:type="table" w:styleId="TableGrid">
    <w:name w:val="Table Grid"/>
    <w:basedOn w:val="TableNormal"/>
    <w:uiPriority w:val="39"/>
    <w:rsid w:val="00C847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075F"/>
    <w:pPr>
      <w:spacing w:after="0" w:line="240" w:lineRule="auto"/>
    </w:pPr>
  </w:style>
  <w:style w:type="character" w:styleId="CommentReference">
    <w:name w:val="annotation reference"/>
    <w:basedOn w:val="DefaultParagraphFont"/>
    <w:uiPriority w:val="99"/>
    <w:semiHidden/>
    <w:unhideWhenUsed/>
    <w:rsid w:val="000629EC"/>
    <w:rPr>
      <w:sz w:val="16"/>
      <w:szCs w:val="16"/>
    </w:rPr>
  </w:style>
  <w:style w:type="paragraph" w:styleId="CommentText">
    <w:name w:val="annotation text"/>
    <w:basedOn w:val="Normal"/>
    <w:link w:val="CommentTextChar"/>
    <w:uiPriority w:val="99"/>
    <w:unhideWhenUsed/>
    <w:rsid w:val="000629EC"/>
    <w:pPr>
      <w:spacing w:line="240" w:lineRule="auto"/>
    </w:pPr>
    <w:rPr>
      <w:sz w:val="20"/>
      <w:szCs w:val="20"/>
    </w:rPr>
  </w:style>
  <w:style w:type="character" w:customStyle="1" w:styleId="CommentTextChar">
    <w:name w:val="Comment Text Char"/>
    <w:basedOn w:val="DefaultParagraphFont"/>
    <w:link w:val="CommentText"/>
    <w:uiPriority w:val="99"/>
    <w:rsid w:val="000629EC"/>
    <w:rPr>
      <w:sz w:val="20"/>
      <w:szCs w:val="20"/>
    </w:rPr>
  </w:style>
  <w:style w:type="paragraph" w:styleId="CommentSubject">
    <w:name w:val="annotation subject"/>
    <w:basedOn w:val="CommentText"/>
    <w:next w:val="CommentText"/>
    <w:link w:val="CommentSubjectChar"/>
    <w:uiPriority w:val="99"/>
    <w:semiHidden/>
    <w:unhideWhenUsed/>
    <w:rsid w:val="000629EC"/>
    <w:rPr>
      <w:b/>
      <w:bCs/>
    </w:rPr>
  </w:style>
  <w:style w:type="character" w:customStyle="1" w:styleId="CommentSubjectChar">
    <w:name w:val="Comment Subject Char"/>
    <w:basedOn w:val="CommentTextChar"/>
    <w:link w:val="CommentSubject"/>
    <w:uiPriority w:val="99"/>
    <w:semiHidden/>
    <w:rsid w:val="00062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4083">
      <w:bodyDiv w:val="1"/>
      <w:marLeft w:val="0"/>
      <w:marRight w:val="0"/>
      <w:marTop w:val="0"/>
      <w:marBottom w:val="0"/>
      <w:divBdr>
        <w:top w:val="none" w:sz="0" w:space="0" w:color="auto"/>
        <w:left w:val="none" w:sz="0" w:space="0" w:color="auto"/>
        <w:bottom w:val="none" w:sz="0" w:space="0" w:color="auto"/>
        <w:right w:val="none" w:sz="0" w:space="0" w:color="auto"/>
      </w:divBdr>
    </w:div>
    <w:div w:id="447050656">
      <w:bodyDiv w:val="1"/>
      <w:marLeft w:val="0"/>
      <w:marRight w:val="0"/>
      <w:marTop w:val="0"/>
      <w:marBottom w:val="0"/>
      <w:divBdr>
        <w:top w:val="none" w:sz="0" w:space="0" w:color="auto"/>
        <w:left w:val="none" w:sz="0" w:space="0" w:color="auto"/>
        <w:bottom w:val="none" w:sz="0" w:space="0" w:color="auto"/>
        <w:right w:val="none" w:sz="0" w:space="0" w:color="auto"/>
      </w:divBdr>
    </w:div>
    <w:div w:id="766190270">
      <w:bodyDiv w:val="1"/>
      <w:marLeft w:val="0"/>
      <w:marRight w:val="0"/>
      <w:marTop w:val="0"/>
      <w:marBottom w:val="0"/>
      <w:divBdr>
        <w:top w:val="none" w:sz="0" w:space="0" w:color="auto"/>
        <w:left w:val="none" w:sz="0" w:space="0" w:color="auto"/>
        <w:bottom w:val="none" w:sz="0" w:space="0" w:color="auto"/>
        <w:right w:val="none" w:sz="0" w:space="0" w:color="auto"/>
      </w:divBdr>
    </w:div>
    <w:div w:id="1035928693">
      <w:bodyDiv w:val="1"/>
      <w:marLeft w:val="0"/>
      <w:marRight w:val="0"/>
      <w:marTop w:val="0"/>
      <w:marBottom w:val="0"/>
      <w:divBdr>
        <w:top w:val="none" w:sz="0" w:space="0" w:color="auto"/>
        <w:left w:val="none" w:sz="0" w:space="0" w:color="auto"/>
        <w:bottom w:val="none" w:sz="0" w:space="0" w:color="auto"/>
        <w:right w:val="none" w:sz="0" w:space="0" w:color="auto"/>
      </w:divBdr>
    </w:div>
    <w:div w:id="14490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s@newcastl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castle.gov.uk/services/libraries-culture/using-library-computer/get-online-newcastle" TargetMode="External"/><Relationship Id="rId12" Type="http://schemas.openxmlformats.org/officeDocument/2006/relationships/hyperlink" Target="https://www.moneyhelper.org.uk/en/everyday-money/budgeting/prepaid-cards-explain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helper.org.uk/en/everyday-money/budgeting/prepaid-cards-explained" TargetMode="External"/><Relationship Id="rId11" Type="http://schemas.openxmlformats.org/officeDocument/2006/relationships/hyperlink" Target="https://www.newcastle.gov.uk/services/parking-and-permits/car-parks-and-street-parking" TargetMode="External"/><Relationship Id="rId5" Type="http://schemas.openxmlformats.org/officeDocument/2006/relationships/hyperlink" Target="https://www.newcastle.gov.uk/services/parking-and-permits/car-parks-and-street-parking" TargetMode="External"/><Relationship Id="rId10" Type="http://schemas.openxmlformats.org/officeDocument/2006/relationships/hyperlink" Target="https://www.newcastle.gov.uk/services/parking-and-permits/car-parks-and-street-parking" TargetMode="External"/><Relationship Id="rId4" Type="http://schemas.openxmlformats.org/officeDocument/2006/relationships/webSettings" Target="webSettings.xml"/><Relationship Id="rId9" Type="http://schemas.openxmlformats.org/officeDocument/2006/relationships/hyperlink" Target="https://www.newcastle.gov.uk/services/parking-and-permits/car-parks-and-street-par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Links>
    <vt:vector size="30" baseType="variant">
      <vt:variant>
        <vt:i4>7471136</vt:i4>
      </vt:variant>
      <vt:variant>
        <vt:i4>12</vt:i4>
      </vt:variant>
      <vt:variant>
        <vt:i4>0</vt:i4>
      </vt:variant>
      <vt:variant>
        <vt:i4>5</vt:i4>
      </vt:variant>
      <vt:variant>
        <vt:lpwstr>https://www.moneyhelper.org.uk/en/everyday-money/budgeting/prepaid-cards-explained</vt:lpwstr>
      </vt:variant>
      <vt:variant>
        <vt:lpwstr/>
      </vt:variant>
      <vt:variant>
        <vt:i4>5243006</vt:i4>
      </vt:variant>
      <vt:variant>
        <vt:i4>9</vt:i4>
      </vt:variant>
      <vt:variant>
        <vt:i4>0</vt:i4>
      </vt:variant>
      <vt:variant>
        <vt:i4>5</vt:i4>
      </vt:variant>
      <vt:variant>
        <vt:lpwstr>mailto:parking.cs@newcastle.gov.uk</vt:lpwstr>
      </vt:variant>
      <vt:variant>
        <vt:lpwstr/>
      </vt:variant>
      <vt:variant>
        <vt:i4>2949233</vt:i4>
      </vt:variant>
      <vt:variant>
        <vt:i4>6</vt:i4>
      </vt:variant>
      <vt:variant>
        <vt:i4>0</vt:i4>
      </vt:variant>
      <vt:variant>
        <vt:i4>5</vt:i4>
      </vt:variant>
      <vt:variant>
        <vt:lpwstr>https://www.newcastle.gov.uk/services/libraries-culture/using-library-computer/get-online-newcastle</vt:lpwstr>
      </vt:variant>
      <vt:variant>
        <vt:lpwstr/>
      </vt:variant>
      <vt:variant>
        <vt:i4>7471136</vt:i4>
      </vt:variant>
      <vt:variant>
        <vt:i4>3</vt:i4>
      </vt:variant>
      <vt:variant>
        <vt:i4>0</vt:i4>
      </vt:variant>
      <vt:variant>
        <vt:i4>5</vt:i4>
      </vt:variant>
      <vt:variant>
        <vt:lpwstr>https://www.moneyhelper.org.uk/en/everyday-money/budgeting/prepaid-cards-explained</vt:lpwstr>
      </vt:variant>
      <vt:variant>
        <vt:lpwstr/>
      </vt:variant>
      <vt:variant>
        <vt:i4>5243006</vt:i4>
      </vt:variant>
      <vt:variant>
        <vt:i4>0</vt:i4>
      </vt:variant>
      <vt:variant>
        <vt:i4>0</vt:i4>
      </vt:variant>
      <vt:variant>
        <vt:i4>5</vt:i4>
      </vt:variant>
      <vt:variant>
        <vt:lpwstr>mailto:parking.cs@newcastle.gov.uk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Russell</dc:creator>
  <cp:keywords/>
  <dc:description/>
  <cp:lastModifiedBy>Nelson, Russell</cp:lastModifiedBy>
  <cp:revision>2</cp:revision>
  <dcterms:created xsi:type="dcterms:W3CDTF">2023-10-05T14:26:00Z</dcterms:created>
  <dcterms:modified xsi:type="dcterms:W3CDTF">2023-10-05T14:26:00Z</dcterms:modified>
</cp:coreProperties>
</file>