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F6991F7" w14:textId="6D62C358" w:rsidR="00F24CF5" w:rsidRPr="00D877DB" w:rsidRDefault="009765A5" w:rsidP="00DC68E5">
      <w:pPr>
        <w:pStyle w:val="Heading3"/>
        <w:spacing w:before="0" w:line="276" w:lineRule="auto"/>
        <w:ind w:left="-794"/>
        <w:rPr>
          <w:sz w:val="32"/>
          <w:szCs w:val="32"/>
        </w:rPr>
      </w:pPr>
      <w:r w:rsidRPr="00A70209">
        <w:rPr>
          <w:noProof/>
          <w:color w:val="auto"/>
        </w:rPr>
        <w:drawing>
          <wp:anchor distT="0" distB="0" distL="114300" distR="114300" simplePos="0" relativeHeight="251658242" behindDoc="0" locked="0" layoutInCell="1" allowOverlap="1" wp14:anchorId="0758C0E8" wp14:editId="2EC314FA">
            <wp:simplePos x="0" y="0"/>
            <wp:positionH relativeFrom="column">
              <wp:posOffset>4215130</wp:posOffset>
            </wp:positionH>
            <wp:positionV relativeFrom="paragraph">
              <wp:posOffset>-528955</wp:posOffset>
            </wp:positionV>
            <wp:extent cx="2160000" cy="525600"/>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0000" cy="52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6A3" w:rsidRPr="005D41CE">
        <w:rPr>
          <w:noProof/>
          <w:color w:val="auto"/>
          <w:sz w:val="40"/>
          <w:szCs w:val="40"/>
        </w:rPr>
        <mc:AlternateContent>
          <mc:Choice Requires="wps">
            <w:drawing>
              <wp:anchor distT="45720" distB="45720" distL="114300" distR="114300" simplePos="0" relativeHeight="251658240" behindDoc="0" locked="0" layoutInCell="1" allowOverlap="1" wp14:anchorId="1A3ED722" wp14:editId="4F330B48">
                <wp:simplePos x="0" y="0"/>
                <wp:positionH relativeFrom="column">
                  <wp:posOffset>-800100</wp:posOffset>
                </wp:positionH>
                <wp:positionV relativeFrom="topMargin">
                  <wp:posOffset>457200</wp:posOffset>
                </wp:positionV>
                <wp:extent cx="7301230" cy="1123950"/>
                <wp:effectExtent l="0" t="0" r="139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1230" cy="1123950"/>
                        </a:xfrm>
                        <a:prstGeom prst="rect">
                          <a:avLst/>
                        </a:prstGeom>
                        <a:solidFill>
                          <a:schemeClr val="bg1"/>
                        </a:solidFill>
                        <a:ln w="9525">
                          <a:solidFill>
                            <a:schemeClr val="bg1"/>
                          </a:solidFill>
                          <a:miter lim="800000"/>
                          <a:headEnd/>
                          <a:tailEnd/>
                        </a:ln>
                      </wps:spPr>
                      <wps:txbx>
                        <w:txbxContent>
                          <w:p w14:paraId="2267FD00" w14:textId="24E55567" w:rsidR="009B3746" w:rsidRPr="00FC706D" w:rsidRDefault="00820E32" w:rsidP="00FC706D">
                            <w:pPr>
                              <w:pStyle w:val="Heading1"/>
                              <w:ind w:left="-113"/>
                              <w:rPr>
                                <w:b w:val="0"/>
                                <w:bCs w:val="0"/>
                                <w:color w:val="auto"/>
                                <w:sz w:val="40"/>
                                <w:szCs w:val="40"/>
                              </w:rPr>
                            </w:pPr>
                            <w:r w:rsidRPr="005D41CE">
                              <w:rPr>
                                <w:sz w:val="48"/>
                                <w:szCs w:val="48"/>
                              </w:rPr>
                              <w:t xml:space="preserve">Support for Carers </w:t>
                            </w:r>
                            <w:r w:rsidR="009765A5">
                              <w:rPr>
                                <w:sz w:val="48"/>
                                <w:szCs w:val="48"/>
                              </w:rPr>
                              <w:t>S</w:t>
                            </w:r>
                            <w:r w:rsidRPr="005D41CE">
                              <w:rPr>
                                <w:sz w:val="48"/>
                                <w:szCs w:val="48"/>
                              </w:rPr>
                              <w:t xml:space="preserve">ervices </w:t>
                            </w:r>
                            <w:r w:rsidR="005D41CE">
                              <w:rPr>
                                <w:sz w:val="48"/>
                                <w:szCs w:val="48"/>
                              </w:rPr>
                              <w:br/>
                            </w:r>
                            <w:r w:rsidR="009B3746" w:rsidRPr="00FC706D">
                              <w:rPr>
                                <w:b w:val="0"/>
                                <w:bCs w:val="0"/>
                                <w:color w:val="auto"/>
                                <w:sz w:val="40"/>
                                <w:szCs w:val="40"/>
                              </w:rPr>
                              <w:t>Market Position Statement</w:t>
                            </w:r>
                          </w:p>
                          <w:p w14:paraId="5D1B9430" w14:textId="271F0289" w:rsidR="009B3746" w:rsidRDefault="009B37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ED722" id="_x0000_t202" coordsize="21600,21600" o:spt="202" path="m,l,21600r21600,l21600,xe">
                <v:stroke joinstyle="miter"/>
                <v:path gradientshapeok="t" o:connecttype="rect"/>
              </v:shapetype>
              <v:shape id="Text Box 2" o:spid="_x0000_s1026" type="#_x0000_t202" style="position:absolute;left:0;text-align:left;margin-left:-63pt;margin-top:36pt;width:574.9pt;height:8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IodDAIAAB4EAAAOAAAAZHJzL2Uyb0RvYy54bWysU9tu2zAMfR+wfxD0vthOk7Ux4hRdug4D&#10;ugvQ7QNkWY6FyaJGKbG7rx8lp2nQPW2YHwTSpI7Iw8P19dgbdlDoNdiKF7OcM2UlNNruKv79292b&#10;K858ELYRBqyq+KPy/Hrz+tV6cKWaQwemUcgIxPpycBXvQnBllnnZqV74GThlKdgC9iKQi7usQTEQ&#10;em+yeZ6/zQbAxiFI5T39vZ2CfJPw21bJ8KVtvQrMVJxqC+nEdNbxzDZrUe5QuE7LYxniH6rohbb0&#10;6AnqVgTB9qj/gOq1RPDQhpmEPoO21VKlHqibIn/RzUMnnEq9EDnenWjy/w9Wfj48uK/IwvgORhpg&#10;asK7e5A/PLOw7YTdqRtEGDolGnq4iJRlg/Pl8Wqk2pc+gtTDJ2hoyGIfIAGNLfaRFeqTEToN4PFE&#10;uhoDk/Tz8iIv5hcUkhQryFwt01gyUT5dd+jDBwU9i0bFkaaa4MXh3odYjiifUuJrHoxu7rQxyYlK&#10;UluD7CBIA/VuauBFlrFsqPhqOV9OBPw9Qq8DCdnovuJXefwmaUXW3tsmySwIbSabCjb2SGNkbuIw&#10;jPVIiZHOGppHIhRhEiwtGBkd4C/OBhJrxf3PvUDFmfloaSirYrGI6k7OYnk5JwfPI/V5RFhJUBUP&#10;nE3mNqSNiHRZuKHhtTrR+lzJsVYSYWL7uDBR5ed+ynpe681vAAAA//8DAFBLAwQUAAYACAAAACEA&#10;vhZR4OIAAAAMAQAADwAAAGRycy9kb3ducmV2LnhtbEyPwU7DMAyG70i8Q2QkLmhLVtAope40Jk07&#10;IA6Mol2zJrQVjVM12VreHu8EJ8vyr9/fl68m14mzHULrCWExVyAsVd60VCOUH9tZCiJETUZ3nizC&#10;jw2wKq6vcp0ZP9K7Pe9jLbiEQqYRmhj7TMpQNdbpMPe9Jb59+cHpyOtQSzPokctdJxOlltLplvhD&#10;o3u7aWz1vT85hNc7TWmZ0uFz87Y+1ON2F1/KHeLtzbR+BhHtFP/CcMFndCiY6ehPZILoEGaLZMky&#10;EeEx4XlJqOSebY4IycOTAlnk8r9E8QsAAP//AwBQSwECLQAUAAYACAAAACEAtoM4kv4AAADhAQAA&#10;EwAAAAAAAAAAAAAAAAAAAAAAW0NvbnRlbnRfVHlwZXNdLnhtbFBLAQItABQABgAIAAAAIQA4/SH/&#10;1gAAAJQBAAALAAAAAAAAAAAAAAAAAC8BAABfcmVscy8ucmVsc1BLAQItABQABgAIAAAAIQCFwIod&#10;DAIAAB4EAAAOAAAAAAAAAAAAAAAAAC4CAABkcnMvZTJvRG9jLnhtbFBLAQItABQABgAIAAAAIQC+&#10;FlHg4gAAAAwBAAAPAAAAAAAAAAAAAAAAAGYEAABkcnMvZG93bnJldi54bWxQSwUGAAAAAAQABADz&#10;AAAAdQUAAAAA&#10;" fillcolor="white [3212]" strokecolor="white [3212]">
                <v:textbox>
                  <w:txbxContent>
                    <w:p w14:paraId="2267FD00" w14:textId="24E55567" w:rsidR="009B3746" w:rsidRPr="00FC706D" w:rsidRDefault="00820E32" w:rsidP="00FC706D">
                      <w:pPr>
                        <w:pStyle w:val="Heading1"/>
                        <w:ind w:left="-113"/>
                        <w:rPr>
                          <w:b w:val="0"/>
                          <w:bCs w:val="0"/>
                          <w:color w:val="auto"/>
                          <w:sz w:val="40"/>
                          <w:szCs w:val="40"/>
                        </w:rPr>
                      </w:pPr>
                      <w:r w:rsidRPr="005D41CE">
                        <w:rPr>
                          <w:sz w:val="48"/>
                          <w:szCs w:val="48"/>
                        </w:rPr>
                        <w:t xml:space="preserve">Support for Carers </w:t>
                      </w:r>
                      <w:r w:rsidR="009765A5">
                        <w:rPr>
                          <w:sz w:val="48"/>
                          <w:szCs w:val="48"/>
                        </w:rPr>
                        <w:t>S</w:t>
                      </w:r>
                      <w:r w:rsidRPr="005D41CE">
                        <w:rPr>
                          <w:sz w:val="48"/>
                          <w:szCs w:val="48"/>
                        </w:rPr>
                        <w:t xml:space="preserve">ervices </w:t>
                      </w:r>
                      <w:r w:rsidR="005D41CE">
                        <w:rPr>
                          <w:sz w:val="48"/>
                          <w:szCs w:val="48"/>
                        </w:rPr>
                        <w:br/>
                      </w:r>
                      <w:r w:rsidR="009B3746" w:rsidRPr="00FC706D">
                        <w:rPr>
                          <w:b w:val="0"/>
                          <w:bCs w:val="0"/>
                          <w:color w:val="auto"/>
                          <w:sz w:val="40"/>
                          <w:szCs w:val="40"/>
                        </w:rPr>
                        <w:t>Market Position Statement</w:t>
                      </w:r>
                    </w:p>
                    <w:p w14:paraId="5D1B9430" w14:textId="271F0289" w:rsidR="009B3746" w:rsidRDefault="009B3746"/>
                  </w:txbxContent>
                </v:textbox>
                <w10:wrap type="square" anchory="margin"/>
              </v:shape>
            </w:pict>
          </mc:Fallback>
        </mc:AlternateContent>
      </w:r>
      <w:r w:rsidR="00F74892">
        <w:rPr>
          <w:noProof/>
          <w:color w:val="auto"/>
          <w:sz w:val="32"/>
          <w:szCs w:val="32"/>
        </w:rPr>
        <mc:AlternateContent>
          <mc:Choice Requires="wps">
            <w:drawing>
              <wp:anchor distT="0" distB="0" distL="114300" distR="114300" simplePos="0" relativeHeight="251658241" behindDoc="0" locked="0" layoutInCell="1" allowOverlap="1" wp14:anchorId="65471881" wp14:editId="5F40E428">
                <wp:simplePos x="0" y="0"/>
                <wp:positionH relativeFrom="column">
                  <wp:posOffset>-900430</wp:posOffset>
                </wp:positionH>
                <wp:positionV relativeFrom="paragraph">
                  <wp:posOffset>674370</wp:posOffset>
                </wp:positionV>
                <wp:extent cx="75742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57428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6027BA" id="Straight Connector 4"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9pt,53.1pt" to="525.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AhhngEAAJsDAAAOAAAAZHJzL2Uyb0RvYy54bWysU8GO0zAQvSPxD5bvNGkF7CpquoddwQXB&#10;CtgP8DrjxpLtscamSf+esdumCJAQiItjj+e9mfc82d7N3okDULIYerletVJA0DjYsO/l09d3r26l&#10;SFmFQTkM0MsjJHm3e/liO8UONjiiG4AEk4TUTbGXY86xa5qkR/AqrTBC4EuD5FXmI+2bgdTE7N41&#10;m7Z920xIQyTUkBJHH06Xclf5jQGdPxmTIAvXS+4t15Xq+lzWZrdV3Z5UHK0+t6H+oQuvbOCiC9WD&#10;ykp8I/sLlbeaMKHJK42+QWOshqqB1azbn9R8GVWEqoXNSXGxKf0/Wv3xcB8eiW2YYupSfKSiYjbk&#10;y5f7E3M167iYBXMWmoM3b25eb27ZU325a67ASCm/B/SibHrpbCg6VKcOH1LmYpx6SSlhF0rs2kHd&#10;5aOD0+VnMMIOXHNdSepwwL0jcVD8rEprCHldnpJpXeDsAjPWuQXY/hl4zi9QqIPzN+AFUStjyAvY&#10;24D0u+p5vrRsTvkXB066iwXPOBzr21RreAKqwvO0lhH78Vzh139q9x0AAP//AwBQSwMEFAAGAAgA&#10;AAAhAPunIJ3gAAAADQEAAA8AAABkcnMvZG93bnJldi54bWxMj1FLw0AQhN8F/8Oxgm/tXYIWibmU&#10;UhBrQUqrUB+vuTWJ5vZC7tqk/94tCPq4M8PsN/l8dK04YR8aTxqSqQKBVHrbUKXh/e1p8gAiREPW&#10;tJ5QwxkDzIvrq9xk1g+0xdMuVoJLKGRGQx1jl0kZyhqdCVPfIbH36XtnIp99JW1vBi53rUyVmkln&#10;GuIPtelwWWP5vTs6Da/9arVcrM9ftPlwwz5d7zcv47PWtzfj4hFExDH+heGCz+hQMNPBH8kG0WqY&#10;JHcJs0d21CwFcYmo+4T3HX4lWeTy/4riBwAA//8DAFBLAQItABQABgAIAAAAIQC2gziS/gAAAOEB&#10;AAATAAAAAAAAAAAAAAAAAAAAAABbQ29udGVudF9UeXBlc10ueG1sUEsBAi0AFAAGAAgAAAAhADj9&#10;If/WAAAAlAEAAAsAAAAAAAAAAAAAAAAALwEAAF9yZWxzLy5yZWxzUEsBAi0AFAAGAAgAAAAhAHkE&#10;CGGeAQAAmwMAAA4AAAAAAAAAAAAAAAAALgIAAGRycy9lMm9Eb2MueG1sUEsBAi0AFAAGAAgAAAAh&#10;APunIJ3gAAAADQEAAA8AAAAAAAAAAAAAAAAA+AMAAGRycy9kb3ducmV2LnhtbFBLBQYAAAAABAAE&#10;APMAAAAFBQAAAAA=&#10;" strokecolor="#4f81bd [3204]" strokeweight=".5pt">
                <v:stroke joinstyle="miter"/>
              </v:line>
            </w:pict>
          </mc:Fallback>
        </mc:AlternateContent>
      </w:r>
      <w:bookmarkStart w:id="0" w:name="_Hlk211428996"/>
      <w:r w:rsidR="005D41CE" w:rsidRPr="005D41CE">
        <w:rPr>
          <w:color w:val="auto"/>
          <w:sz w:val="32"/>
          <w:szCs w:val="32"/>
        </w:rPr>
        <w:t>Comm</w:t>
      </w:r>
      <w:bookmarkStart w:id="1" w:name="_Hlk211428973"/>
      <w:r w:rsidR="005D41CE" w:rsidRPr="005D41CE">
        <w:rPr>
          <w:color w:val="auto"/>
          <w:sz w:val="32"/>
          <w:szCs w:val="32"/>
        </w:rPr>
        <w:t>issioned Services</w:t>
      </w:r>
      <w:bookmarkEnd w:id="0"/>
    </w:p>
    <w:bookmarkEnd w:id="1"/>
    <w:p w14:paraId="186CBD28" w14:textId="77777777" w:rsidR="009765A5" w:rsidRPr="00B7748A" w:rsidRDefault="009765A5" w:rsidP="009765A5">
      <w:pPr>
        <w:spacing w:line="276" w:lineRule="auto"/>
        <w:ind w:left="-794"/>
        <w:rPr>
          <w:rFonts w:eastAsia="Times New Roman" w:cstheme="minorBidi"/>
          <w:sz w:val="32"/>
          <w:szCs w:val="32"/>
        </w:rPr>
      </w:pPr>
      <w:r w:rsidRPr="1A88CA08">
        <w:rPr>
          <w:rFonts w:eastAsia="Times New Roman" w:cstheme="minorBidi"/>
          <w:b/>
          <w:sz w:val="32"/>
          <w:szCs w:val="32"/>
        </w:rPr>
        <w:t>1.</w:t>
      </w:r>
      <w:r>
        <w:tab/>
      </w:r>
      <w:r w:rsidRPr="1A88CA08">
        <w:rPr>
          <w:rFonts w:eastAsia="Times New Roman" w:cstheme="minorBidi"/>
          <w:b/>
          <w:sz w:val="32"/>
          <w:szCs w:val="32"/>
        </w:rPr>
        <w:t>Introduction &amp; Purpose</w:t>
      </w:r>
    </w:p>
    <w:p w14:paraId="3F349A72" w14:textId="251EFB9B" w:rsidR="0009559E" w:rsidRDefault="141A5513" w:rsidP="79E1C619">
      <w:pPr>
        <w:spacing w:line="276" w:lineRule="auto"/>
        <w:ind w:left="-794"/>
        <w:rPr>
          <w:rFonts w:ascii="Arial" w:eastAsia="Arial" w:hAnsi="Arial" w:cs="Arial"/>
          <w:color w:val="000000" w:themeColor="text1"/>
        </w:rPr>
      </w:pPr>
      <w:r w:rsidRPr="79E1C619">
        <w:rPr>
          <w:rFonts w:eastAsia="Times New Roman" w:cstheme="minorBidi"/>
        </w:rPr>
        <w:t xml:space="preserve">Newcastle City Council has a statutory duty under </w:t>
      </w:r>
      <w:r w:rsidR="5F0D7BC4" w:rsidRPr="79E1C619">
        <w:rPr>
          <w:rFonts w:eastAsia="Times New Roman" w:cstheme="minorBidi"/>
        </w:rPr>
        <w:t xml:space="preserve">The Care Act 2014 and </w:t>
      </w:r>
      <w:r w:rsidR="643D8B4B" w:rsidRPr="79E1C619">
        <w:rPr>
          <w:rFonts w:eastAsia="Times New Roman" w:cstheme="minorBidi"/>
        </w:rPr>
        <w:t xml:space="preserve">The Children and Families Act 2014 </w:t>
      </w:r>
      <w:r w:rsidR="62D985C1" w:rsidRPr="79E1C619">
        <w:rPr>
          <w:rFonts w:eastAsia="Times New Roman" w:cstheme="minorBidi"/>
        </w:rPr>
        <w:t xml:space="preserve">to </w:t>
      </w:r>
      <w:r w:rsidR="13D0BF4B" w:rsidRPr="79E1C619">
        <w:rPr>
          <w:rFonts w:eastAsia="Times New Roman" w:cstheme="minorBidi"/>
        </w:rPr>
        <w:t>provide services and support to carers and young carers</w:t>
      </w:r>
      <w:r w:rsidR="035485C2" w:rsidRPr="79E1C619">
        <w:rPr>
          <w:rFonts w:eastAsia="Times New Roman" w:cstheme="minorBidi"/>
        </w:rPr>
        <w:t>.</w:t>
      </w:r>
    </w:p>
    <w:p w14:paraId="31F31636" w14:textId="184CB677" w:rsidR="0009559E" w:rsidRDefault="0009559E" w:rsidP="00894245">
      <w:pPr>
        <w:spacing w:line="276" w:lineRule="auto"/>
        <w:ind w:left="-794"/>
        <w:rPr>
          <w:rFonts w:eastAsia="Times New Roman" w:cstheme="minorBidi"/>
        </w:rPr>
      </w:pPr>
      <w:r>
        <w:rPr>
          <w:rFonts w:eastAsia="Times New Roman" w:cstheme="minorBidi"/>
        </w:rPr>
        <w:t xml:space="preserve">This market </w:t>
      </w:r>
      <w:r w:rsidR="008172E1">
        <w:rPr>
          <w:rFonts w:eastAsia="Times New Roman" w:cstheme="minorBidi"/>
        </w:rPr>
        <w:t xml:space="preserve">position statement (MPS) </w:t>
      </w:r>
      <w:bookmarkStart w:id="2" w:name="_Hlk211428717"/>
      <w:r w:rsidR="008172E1">
        <w:rPr>
          <w:rFonts w:eastAsia="Times New Roman" w:cstheme="minorBidi"/>
        </w:rPr>
        <w:t xml:space="preserve">gives an overview of </w:t>
      </w:r>
      <w:r w:rsidR="008B5DE1">
        <w:rPr>
          <w:rFonts w:eastAsia="Times New Roman" w:cstheme="minorBidi"/>
        </w:rPr>
        <w:t xml:space="preserve">the </w:t>
      </w:r>
      <w:bookmarkEnd w:id="2"/>
      <w:r w:rsidR="008B5DE1">
        <w:rPr>
          <w:rFonts w:eastAsia="Times New Roman" w:cstheme="minorBidi"/>
        </w:rPr>
        <w:t xml:space="preserve">services that are commissioned in Newcastle to enable us to respond to our statutory duties, </w:t>
      </w:r>
      <w:r w:rsidR="00C203F1">
        <w:rPr>
          <w:rFonts w:eastAsia="Times New Roman" w:cstheme="minorBidi"/>
        </w:rPr>
        <w:t>the context within which the services are commissioned</w:t>
      </w:r>
      <w:r w:rsidR="00180A49">
        <w:rPr>
          <w:rFonts w:eastAsia="Times New Roman" w:cstheme="minorBidi"/>
        </w:rPr>
        <w:t>, how we w</w:t>
      </w:r>
      <w:r w:rsidR="00AF3467">
        <w:rPr>
          <w:rFonts w:eastAsia="Times New Roman" w:cstheme="minorBidi"/>
        </w:rPr>
        <w:t xml:space="preserve">ill work with </w:t>
      </w:r>
      <w:r w:rsidR="008B5165">
        <w:rPr>
          <w:rFonts w:eastAsia="Times New Roman" w:cstheme="minorBidi"/>
        </w:rPr>
        <w:t>carers</w:t>
      </w:r>
      <w:r w:rsidR="00E6235F">
        <w:rPr>
          <w:rFonts w:eastAsia="Times New Roman" w:cstheme="minorBidi"/>
        </w:rPr>
        <w:t>, the provider market</w:t>
      </w:r>
      <w:r w:rsidR="008B5165">
        <w:rPr>
          <w:rFonts w:eastAsia="Times New Roman" w:cstheme="minorBidi"/>
        </w:rPr>
        <w:t xml:space="preserve"> and other stakeholders to </w:t>
      </w:r>
      <w:r w:rsidR="00C022B3">
        <w:rPr>
          <w:rFonts w:eastAsia="Times New Roman" w:cstheme="minorBidi"/>
        </w:rPr>
        <w:t xml:space="preserve">learn what works well and </w:t>
      </w:r>
      <w:r w:rsidR="00465A80">
        <w:rPr>
          <w:rFonts w:eastAsia="Times New Roman" w:cstheme="minorBidi"/>
        </w:rPr>
        <w:t>how that informs</w:t>
      </w:r>
      <w:r w:rsidR="00321BAA">
        <w:rPr>
          <w:rFonts w:eastAsia="Times New Roman" w:cstheme="minorBidi"/>
        </w:rPr>
        <w:t xml:space="preserve"> </w:t>
      </w:r>
      <w:r w:rsidR="00E77EC0">
        <w:rPr>
          <w:rFonts w:eastAsia="Times New Roman" w:cstheme="minorBidi"/>
        </w:rPr>
        <w:t xml:space="preserve">our </w:t>
      </w:r>
      <w:r w:rsidR="00A05486">
        <w:rPr>
          <w:rFonts w:eastAsia="Times New Roman" w:cstheme="minorBidi"/>
        </w:rPr>
        <w:t xml:space="preserve">future commissioning intentions </w:t>
      </w:r>
      <w:r w:rsidR="00421012">
        <w:rPr>
          <w:rFonts w:eastAsia="Times New Roman" w:cstheme="minorBidi"/>
        </w:rPr>
        <w:t>for carer support.</w:t>
      </w:r>
    </w:p>
    <w:p w14:paraId="612874ED" w14:textId="74C0BEFB" w:rsidR="00BB219C" w:rsidRDefault="00BB219C" w:rsidP="00BB219C">
      <w:pPr>
        <w:spacing w:line="276" w:lineRule="auto"/>
        <w:ind w:left="-794"/>
        <w:rPr>
          <w:rFonts w:eastAsia="Times New Roman" w:cstheme="minorBidi"/>
        </w:rPr>
      </w:pPr>
      <w:bookmarkStart w:id="3" w:name="_Hlk211428676"/>
      <w:r>
        <w:rPr>
          <w:rFonts w:eastAsia="Times New Roman" w:cstheme="minorBidi"/>
        </w:rPr>
        <w:t xml:space="preserve">The MPS should be read in conjunction with our </w:t>
      </w:r>
      <w:r w:rsidR="004A7DF0" w:rsidRPr="004A7DF0">
        <w:rPr>
          <w:rFonts w:eastAsia="Times New Roman" w:cstheme="minorBidi"/>
        </w:rPr>
        <w:t xml:space="preserve">summary MPS statement </w:t>
      </w:r>
      <w:r>
        <w:rPr>
          <w:rFonts w:eastAsia="Times New Roman" w:cstheme="minorBidi"/>
        </w:rPr>
        <w:t>‘Commissioning for Adult Social Care’.</w:t>
      </w:r>
    </w:p>
    <w:bookmarkEnd w:id="3"/>
    <w:p w14:paraId="703F6063" w14:textId="77777777" w:rsidR="009765A5" w:rsidRPr="006400FF" w:rsidRDefault="009765A5" w:rsidP="009765A5">
      <w:pPr>
        <w:spacing w:line="276" w:lineRule="auto"/>
        <w:ind w:left="-794"/>
        <w:rPr>
          <w:rFonts w:eastAsia="Times New Roman" w:cstheme="minorBidi"/>
          <w:b/>
          <w:sz w:val="32"/>
          <w:szCs w:val="32"/>
        </w:rPr>
      </w:pPr>
      <w:r w:rsidRPr="79E1C619">
        <w:rPr>
          <w:rFonts w:eastAsia="Times New Roman" w:cstheme="minorBidi"/>
          <w:b/>
          <w:sz w:val="32"/>
          <w:szCs w:val="32"/>
        </w:rPr>
        <w:t>2.</w:t>
      </w:r>
      <w:r>
        <w:tab/>
      </w:r>
      <w:r w:rsidRPr="79E1C619">
        <w:rPr>
          <w:rFonts w:eastAsia="Times New Roman" w:cstheme="minorBidi"/>
          <w:b/>
          <w:sz w:val="32"/>
          <w:szCs w:val="32"/>
        </w:rPr>
        <w:t>Commissioned Services</w:t>
      </w:r>
    </w:p>
    <w:p w14:paraId="197CD22E" w14:textId="7D847654" w:rsidR="00A35382" w:rsidRDefault="00A35382" w:rsidP="00A35382">
      <w:pPr>
        <w:spacing w:line="276" w:lineRule="auto"/>
        <w:ind w:left="-794"/>
        <w:rPr>
          <w:rFonts w:eastAsia="Times New Roman" w:cstheme="minorBidi"/>
        </w:rPr>
      </w:pPr>
      <w:r w:rsidRPr="004C3C18">
        <w:rPr>
          <w:rFonts w:eastAsia="Times New Roman" w:cstheme="minorBidi"/>
        </w:rPr>
        <w:t>In Newcastle, services and support for unpaid carers of all ages are jointly commissioned by Newcastle City Council</w:t>
      </w:r>
      <w:r>
        <w:rPr>
          <w:rFonts w:eastAsia="Times New Roman" w:cstheme="minorBidi"/>
        </w:rPr>
        <w:t>’s</w:t>
      </w:r>
      <w:r w:rsidRPr="004C3C18">
        <w:rPr>
          <w:rFonts w:eastAsia="Times New Roman" w:cstheme="minorBidi"/>
        </w:rPr>
        <w:t xml:space="preserve"> Adult Social Care and </w:t>
      </w:r>
      <w:r>
        <w:rPr>
          <w:rFonts w:eastAsia="Times New Roman" w:cstheme="minorBidi"/>
        </w:rPr>
        <w:t>Prevention</w:t>
      </w:r>
      <w:r w:rsidRPr="004C3C18">
        <w:rPr>
          <w:rFonts w:eastAsia="Times New Roman" w:cstheme="minorBidi"/>
        </w:rPr>
        <w:t xml:space="preserve"> (ASC</w:t>
      </w:r>
      <w:r>
        <w:rPr>
          <w:rFonts w:eastAsia="Times New Roman" w:cstheme="minorBidi"/>
        </w:rPr>
        <w:t>&amp;P</w:t>
      </w:r>
      <w:r w:rsidRPr="004C3C18">
        <w:rPr>
          <w:rFonts w:eastAsia="Times New Roman" w:cstheme="minorBidi"/>
        </w:rPr>
        <w:t>)</w:t>
      </w:r>
      <w:r>
        <w:rPr>
          <w:rFonts w:eastAsia="Times New Roman" w:cstheme="minorBidi"/>
        </w:rPr>
        <w:t xml:space="preserve"> and </w:t>
      </w:r>
      <w:r w:rsidRPr="004C3C18">
        <w:rPr>
          <w:rFonts w:eastAsia="Times New Roman" w:cstheme="minorBidi"/>
        </w:rPr>
        <w:t>Children</w:t>
      </w:r>
      <w:r>
        <w:rPr>
          <w:rFonts w:eastAsia="Times New Roman" w:cstheme="minorBidi"/>
        </w:rPr>
        <w:t xml:space="preserve"> and Families directorates, and the </w:t>
      </w:r>
      <w:proofErr w:type="gramStart"/>
      <w:r w:rsidRPr="004C3C18">
        <w:rPr>
          <w:rFonts w:eastAsia="Times New Roman" w:cstheme="minorBidi"/>
        </w:rPr>
        <w:t>North East</w:t>
      </w:r>
      <w:proofErr w:type="gramEnd"/>
      <w:r w:rsidRPr="004C3C18">
        <w:rPr>
          <w:rFonts w:eastAsia="Times New Roman" w:cstheme="minorBidi"/>
        </w:rPr>
        <w:t xml:space="preserve"> and Cumbria Integrated Care Board (NE&amp;C ICB)</w:t>
      </w:r>
      <w:r>
        <w:rPr>
          <w:rFonts w:eastAsia="Times New Roman" w:cstheme="minorBidi"/>
        </w:rPr>
        <w:t>.</w:t>
      </w:r>
    </w:p>
    <w:p w14:paraId="325D4A60" w14:textId="061796AC" w:rsidR="18E121DA" w:rsidRDefault="18E121DA" w:rsidP="79E1C619">
      <w:pPr>
        <w:spacing w:line="276" w:lineRule="auto"/>
        <w:ind w:left="-794"/>
        <w:rPr>
          <w:rFonts w:ascii="Arial" w:eastAsia="Arial" w:hAnsi="Arial" w:cs="Arial"/>
          <w:color w:val="000000" w:themeColor="text1"/>
        </w:rPr>
      </w:pPr>
      <w:r w:rsidRPr="79E1C619">
        <w:rPr>
          <w:rFonts w:eastAsia="Poppins"/>
        </w:rPr>
        <w:t xml:space="preserve">The service </w:t>
      </w:r>
      <w:r w:rsidR="79B4990A" w:rsidRPr="79E1C619">
        <w:rPr>
          <w:rFonts w:eastAsia="Poppins"/>
        </w:rPr>
        <w:t>is a</w:t>
      </w:r>
      <w:r w:rsidRPr="79E1C619">
        <w:rPr>
          <w:rFonts w:eastAsia="Poppins"/>
        </w:rPr>
        <w:t xml:space="preserve"> single point of contact for </w:t>
      </w:r>
      <w:r w:rsidRPr="79E1C619">
        <w:rPr>
          <w:rFonts w:eastAsia="Poppins"/>
          <w:b/>
          <w:bCs/>
        </w:rPr>
        <w:t xml:space="preserve">all </w:t>
      </w:r>
      <w:r w:rsidRPr="79E1C619">
        <w:rPr>
          <w:rFonts w:eastAsia="Poppins"/>
        </w:rPr>
        <w:t>carers, regardless of age who are caring for someone and who are ordinarily resident in Newcastle upon Tyne. It will be an inclusive service and will support and enable carers to live a life outside their caring roles using an asset-based approach that will build on carer strengths, decrease reliance on statutory services and support carers in a timely and targeted way.</w:t>
      </w:r>
    </w:p>
    <w:p w14:paraId="3C1A3653" w14:textId="335DDF7B" w:rsidR="00A35382" w:rsidRPr="00894245" w:rsidRDefault="00A35382" w:rsidP="00A35382">
      <w:pPr>
        <w:spacing w:line="276" w:lineRule="auto"/>
        <w:ind w:left="-794"/>
        <w:rPr>
          <w:rFonts w:eastAsia="Times New Roman" w:cstheme="minorBidi"/>
        </w:rPr>
      </w:pPr>
      <w:r w:rsidRPr="00EF4B9F">
        <w:lastRenderedPageBreak/>
        <w:t>Carers support people with varying needs, from simple to complex.  This requires a person centred, strengths-based delivery model that is high quality, easy to access and maintains or improves a carer</w:t>
      </w:r>
      <w:r>
        <w:t>’</w:t>
      </w:r>
      <w:r w:rsidRPr="00EF4B9F">
        <w:t>s health and wellbeing</w:t>
      </w:r>
      <w:r>
        <w:t>.</w:t>
      </w:r>
    </w:p>
    <w:p w14:paraId="517ADAF9" w14:textId="162C0A7C" w:rsidR="008B49C7" w:rsidRPr="008B49C7" w:rsidRDefault="004D1935" w:rsidP="008B49C7">
      <w:pPr>
        <w:spacing w:line="276" w:lineRule="auto"/>
        <w:ind w:left="-794"/>
        <w:rPr>
          <w:rFonts w:eastAsia="Times New Roman" w:cstheme="minorBidi"/>
        </w:rPr>
      </w:pPr>
      <w:r>
        <w:rPr>
          <w:rFonts w:eastAsia="Times New Roman" w:cstheme="minorBidi"/>
        </w:rPr>
        <w:t xml:space="preserve">The current provider of the commissioned </w:t>
      </w:r>
      <w:r w:rsidRPr="00166617">
        <w:rPr>
          <w:rFonts w:eastAsia="Times New Roman" w:cstheme="minorBidi"/>
          <w:b/>
          <w:bCs/>
        </w:rPr>
        <w:t>all age carers support service</w:t>
      </w:r>
      <w:r>
        <w:rPr>
          <w:rFonts w:eastAsia="Times New Roman" w:cstheme="minorBidi"/>
        </w:rPr>
        <w:t xml:space="preserve"> is </w:t>
      </w:r>
      <w:r w:rsidRPr="004D1935">
        <w:rPr>
          <w:rFonts w:eastAsia="Times New Roman" w:cstheme="minorBidi"/>
        </w:rPr>
        <w:t>Newcastle Carers</w:t>
      </w:r>
      <w:r>
        <w:rPr>
          <w:rFonts w:eastAsia="Times New Roman" w:cstheme="minorBidi"/>
        </w:rPr>
        <w:t xml:space="preserve">. </w:t>
      </w:r>
      <w:r w:rsidR="008B49C7">
        <w:rPr>
          <w:rFonts w:eastAsia="Times New Roman" w:cstheme="minorBidi"/>
        </w:rPr>
        <w:t xml:space="preserve"> </w:t>
      </w:r>
      <w:r>
        <w:rPr>
          <w:rFonts w:eastAsia="Times New Roman" w:cstheme="minorBidi"/>
        </w:rPr>
        <w:t>Th</w:t>
      </w:r>
      <w:r w:rsidR="008B49C7">
        <w:rPr>
          <w:rFonts w:eastAsia="Times New Roman" w:cstheme="minorBidi"/>
        </w:rPr>
        <w:t xml:space="preserve">e contract was procured under a competitive process and runs from </w:t>
      </w:r>
      <w:r w:rsidR="00FE1719">
        <w:rPr>
          <w:rFonts w:eastAsia="Times New Roman" w:cstheme="minorBidi"/>
        </w:rPr>
        <w:t xml:space="preserve">1 November 2022 to </w:t>
      </w:r>
      <w:r w:rsidR="00497BC0">
        <w:rPr>
          <w:rFonts w:eastAsia="Times New Roman" w:cstheme="minorBidi"/>
        </w:rPr>
        <w:t xml:space="preserve">31 </w:t>
      </w:r>
      <w:r w:rsidR="00F92BAD">
        <w:rPr>
          <w:rFonts w:eastAsia="Times New Roman" w:cstheme="minorBidi"/>
        </w:rPr>
        <w:t xml:space="preserve">March </w:t>
      </w:r>
      <w:r w:rsidR="00497BC0">
        <w:rPr>
          <w:rFonts w:eastAsia="Times New Roman" w:cstheme="minorBidi"/>
        </w:rPr>
        <w:t>202</w:t>
      </w:r>
      <w:r w:rsidR="00F92BAD">
        <w:rPr>
          <w:rFonts w:eastAsia="Times New Roman" w:cstheme="minorBidi"/>
        </w:rPr>
        <w:t>6</w:t>
      </w:r>
      <w:r w:rsidR="00EC6A0A">
        <w:rPr>
          <w:rFonts w:eastAsia="Times New Roman" w:cstheme="minorBidi"/>
        </w:rPr>
        <w:t xml:space="preserve">.  </w:t>
      </w:r>
      <w:r w:rsidR="008B49C7" w:rsidRPr="008B49C7">
        <w:rPr>
          <w:rFonts w:eastAsia="Times New Roman" w:cstheme="minorBidi"/>
        </w:rPr>
        <w:t xml:space="preserve">The </w:t>
      </w:r>
      <w:r w:rsidR="00EC6A0A">
        <w:rPr>
          <w:rFonts w:eastAsia="Times New Roman" w:cstheme="minorBidi"/>
        </w:rPr>
        <w:t xml:space="preserve">annual contract </w:t>
      </w:r>
      <w:r w:rsidR="008B49C7" w:rsidRPr="008B49C7">
        <w:rPr>
          <w:rFonts w:eastAsia="Times New Roman" w:cstheme="minorBidi"/>
        </w:rPr>
        <w:t>value is £822,05</w:t>
      </w:r>
      <w:r w:rsidR="003F2AE3">
        <w:rPr>
          <w:rFonts w:eastAsia="Times New Roman" w:cstheme="minorBidi"/>
        </w:rPr>
        <w:t>4</w:t>
      </w:r>
      <w:r w:rsidR="008B49C7" w:rsidRPr="008B49C7">
        <w:rPr>
          <w:rFonts w:eastAsia="Times New Roman" w:cstheme="minorBidi"/>
        </w:rPr>
        <w:t>.</w:t>
      </w:r>
    </w:p>
    <w:p w14:paraId="22841D67" w14:textId="20477739" w:rsidR="009F39AE" w:rsidRDefault="008B49C7" w:rsidP="61F3FCD3">
      <w:pPr>
        <w:spacing w:line="276" w:lineRule="auto"/>
        <w:ind w:left="-794"/>
        <w:rPr>
          <w:rFonts w:eastAsia="Times New Roman" w:cstheme="minorBidi"/>
        </w:rPr>
      </w:pPr>
      <w:r w:rsidRPr="008B49C7">
        <w:rPr>
          <w:rFonts w:eastAsia="Times New Roman" w:cstheme="minorBidi"/>
        </w:rPr>
        <w:t>Of the contract value, £</w:t>
      </w:r>
      <w:r w:rsidR="03764BA6" w:rsidRPr="788BD839">
        <w:rPr>
          <w:rFonts w:eastAsia="Times New Roman" w:cstheme="minorBidi"/>
        </w:rPr>
        <w:t>1</w:t>
      </w:r>
      <w:r w:rsidR="4EFD3380" w:rsidRPr="788BD839">
        <w:rPr>
          <w:rFonts w:eastAsia="Times New Roman" w:cstheme="minorBidi"/>
        </w:rPr>
        <w:t>10</w:t>
      </w:r>
      <w:r w:rsidRPr="008B49C7">
        <w:rPr>
          <w:rFonts w:eastAsia="Times New Roman" w:cstheme="minorBidi"/>
        </w:rPr>
        <w:t>,</w:t>
      </w:r>
      <w:r w:rsidR="4EFD3380" w:rsidRPr="05E9B041">
        <w:rPr>
          <w:rFonts w:eastAsia="Times New Roman" w:cstheme="minorBidi"/>
        </w:rPr>
        <w:t>000</w:t>
      </w:r>
      <w:r w:rsidRPr="008B49C7">
        <w:rPr>
          <w:rFonts w:eastAsia="Times New Roman" w:cstheme="minorBidi"/>
        </w:rPr>
        <w:t xml:space="preserve"> per annum is allocated solely for the benefit </w:t>
      </w:r>
      <w:r w:rsidR="2290C71B" w:rsidRPr="4B406F9D">
        <w:rPr>
          <w:rFonts w:eastAsia="Times New Roman" w:cstheme="minorBidi"/>
        </w:rPr>
        <w:t xml:space="preserve">of </w:t>
      </w:r>
      <w:r w:rsidR="2290C71B" w:rsidRPr="370D1540">
        <w:rPr>
          <w:rFonts w:eastAsia="Times New Roman" w:cstheme="minorBidi"/>
        </w:rPr>
        <w:t>Care</w:t>
      </w:r>
      <w:r w:rsidR="090A8AFD" w:rsidRPr="370D1540">
        <w:rPr>
          <w:rFonts w:eastAsia="Times New Roman" w:cstheme="minorBidi"/>
        </w:rPr>
        <w:t>r</w:t>
      </w:r>
      <w:r w:rsidR="2290C71B" w:rsidRPr="370D1540">
        <w:rPr>
          <w:rFonts w:eastAsia="Times New Roman" w:cstheme="minorBidi"/>
        </w:rPr>
        <w:t xml:space="preserve">s </w:t>
      </w:r>
      <w:r w:rsidR="2290C71B" w:rsidRPr="5C26F95B">
        <w:rPr>
          <w:rFonts w:eastAsia="Times New Roman" w:cstheme="minorBidi"/>
        </w:rPr>
        <w:t>via a ‘</w:t>
      </w:r>
      <w:r w:rsidR="2290C71B" w:rsidRPr="7B4B849F">
        <w:rPr>
          <w:rFonts w:eastAsia="Times New Roman" w:cstheme="minorBidi"/>
        </w:rPr>
        <w:t>Carers</w:t>
      </w:r>
      <w:r w:rsidR="2290C71B" w:rsidRPr="5C26F95B">
        <w:rPr>
          <w:rFonts w:eastAsia="Times New Roman" w:cstheme="minorBidi"/>
        </w:rPr>
        <w:t xml:space="preserve"> </w:t>
      </w:r>
      <w:r w:rsidR="2290C71B" w:rsidRPr="586FA021">
        <w:rPr>
          <w:rFonts w:eastAsia="Times New Roman" w:cstheme="minorBidi"/>
        </w:rPr>
        <w:t xml:space="preserve">Wellbeing </w:t>
      </w:r>
      <w:r w:rsidR="2290C71B" w:rsidRPr="16C64217">
        <w:rPr>
          <w:rFonts w:eastAsia="Times New Roman" w:cstheme="minorBidi"/>
        </w:rPr>
        <w:t>F</w:t>
      </w:r>
      <w:r w:rsidR="028F04CB" w:rsidRPr="16C64217">
        <w:rPr>
          <w:rFonts w:eastAsia="Times New Roman" w:cstheme="minorBidi"/>
        </w:rPr>
        <w:t xml:space="preserve">und’, which the </w:t>
      </w:r>
      <w:r w:rsidR="028F04CB" w:rsidRPr="6E161F04">
        <w:rPr>
          <w:rFonts w:eastAsia="Times New Roman" w:cstheme="minorBidi"/>
        </w:rPr>
        <w:t xml:space="preserve">provider </w:t>
      </w:r>
      <w:r w:rsidR="028F04CB" w:rsidRPr="49DD5374">
        <w:rPr>
          <w:rFonts w:eastAsia="Times New Roman" w:cstheme="minorBidi"/>
        </w:rPr>
        <w:t xml:space="preserve">administers. </w:t>
      </w:r>
    </w:p>
    <w:p w14:paraId="5C6FA926" w14:textId="449467BF" w:rsidR="009F39AE" w:rsidRDefault="001C7529" w:rsidP="008B49C7">
      <w:pPr>
        <w:spacing w:line="276" w:lineRule="auto"/>
        <w:ind w:left="-794"/>
        <w:rPr>
          <w:rFonts w:eastAsia="Times New Roman" w:cstheme="minorBidi"/>
        </w:rPr>
      </w:pPr>
      <w:r>
        <w:rPr>
          <w:rFonts w:eastAsia="Times New Roman" w:cstheme="minorBidi"/>
        </w:rPr>
        <w:t xml:space="preserve">In addition, we also </w:t>
      </w:r>
      <w:r w:rsidR="004D1935" w:rsidRPr="004D1935">
        <w:rPr>
          <w:rFonts w:eastAsia="Times New Roman" w:cstheme="minorBidi"/>
        </w:rPr>
        <w:t>commission</w:t>
      </w:r>
      <w:r>
        <w:rPr>
          <w:rFonts w:eastAsia="Times New Roman" w:cstheme="minorBidi"/>
        </w:rPr>
        <w:t xml:space="preserve"> </w:t>
      </w:r>
      <w:r w:rsidRPr="00166617">
        <w:rPr>
          <w:rFonts w:eastAsia="Times New Roman" w:cstheme="minorBidi"/>
        </w:rPr>
        <w:t>a</w:t>
      </w:r>
      <w:r w:rsidRPr="00166617">
        <w:rPr>
          <w:rFonts w:eastAsia="Times New Roman" w:cstheme="minorBidi"/>
          <w:b/>
          <w:bCs/>
        </w:rPr>
        <w:t xml:space="preserve"> </w:t>
      </w:r>
      <w:r w:rsidR="4A0511E4" w:rsidRPr="79E1C619">
        <w:rPr>
          <w:rFonts w:eastAsia="Times New Roman" w:cstheme="minorBidi"/>
          <w:b/>
          <w:bCs/>
        </w:rPr>
        <w:t>‘</w:t>
      </w:r>
      <w:r w:rsidRPr="00166617">
        <w:rPr>
          <w:rFonts w:eastAsia="Times New Roman" w:cstheme="minorBidi"/>
          <w:b/>
          <w:bCs/>
        </w:rPr>
        <w:t xml:space="preserve">Carers Emergency Card </w:t>
      </w:r>
      <w:r w:rsidR="32E96434" w:rsidRPr="79E1C619">
        <w:rPr>
          <w:rFonts w:eastAsia="Times New Roman" w:cstheme="minorBidi"/>
          <w:b/>
          <w:bCs/>
        </w:rPr>
        <w:t>Scheme</w:t>
      </w:r>
      <w:r w:rsidR="0B6657B2" w:rsidRPr="79E1C619">
        <w:rPr>
          <w:rFonts w:eastAsia="Times New Roman" w:cstheme="minorBidi"/>
          <w:b/>
          <w:bCs/>
        </w:rPr>
        <w:t>’</w:t>
      </w:r>
      <w:r w:rsidR="00951270">
        <w:rPr>
          <w:rFonts w:eastAsia="Times New Roman" w:cstheme="minorBidi"/>
        </w:rPr>
        <w:t xml:space="preserve"> delivered </w:t>
      </w:r>
      <w:r w:rsidR="001609C9">
        <w:rPr>
          <w:rFonts w:eastAsia="Times New Roman" w:cstheme="minorBidi"/>
        </w:rPr>
        <w:t xml:space="preserve">by </w:t>
      </w:r>
      <w:r w:rsidR="00250B8D">
        <w:rPr>
          <w:rFonts w:eastAsia="Times New Roman" w:cstheme="minorBidi"/>
        </w:rPr>
        <w:t>British</w:t>
      </w:r>
      <w:r w:rsidR="001609C9">
        <w:rPr>
          <w:rFonts w:eastAsia="Times New Roman" w:cstheme="minorBidi"/>
        </w:rPr>
        <w:t xml:space="preserve"> Red Cross. </w:t>
      </w:r>
      <w:r w:rsidR="009F39AE">
        <w:rPr>
          <w:rFonts w:eastAsia="Times New Roman" w:cstheme="minorBidi"/>
        </w:rPr>
        <w:t xml:space="preserve"> </w:t>
      </w:r>
      <w:r w:rsidR="009F39AE" w:rsidRPr="009F39AE">
        <w:rPr>
          <w:rFonts w:eastAsia="Times New Roman" w:cstheme="minorBidi"/>
        </w:rPr>
        <w:t xml:space="preserve">The contract runs from 1 </w:t>
      </w:r>
      <w:r w:rsidR="0042403A">
        <w:rPr>
          <w:rFonts w:eastAsia="Times New Roman" w:cstheme="minorBidi"/>
        </w:rPr>
        <w:t>April</w:t>
      </w:r>
      <w:r w:rsidR="009F39AE" w:rsidRPr="009F39AE">
        <w:rPr>
          <w:rFonts w:eastAsia="Times New Roman" w:cstheme="minorBidi"/>
        </w:rPr>
        <w:t xml:space="preserve"> 202</w:t>
      </w:r>
      <w:r w:rsidR="0042403A">
        <w:rPr>
          <w:rFonts w:eastAsia="Times New Roman" w:cstheme="minorBidi"/>
        </w:rPr>
        <w:t>3</w:t>
      </w:r>
      <w:r w:rsidR="009F39AE" w:rsidRPr="009F39AE">
        <w:rPr>
          <w:rFonts w:eastAsia="Times New Roman" w:cstheme="minorBidi"/>
        </w:rPr>
        <w:t xml:space="preserve"> to 31 March 2026.  The annual contract value is £</w:t>
      </w:r>
      <w:r w:rsidR="000B585A">
        <w:rPr>
          <w:rFonts w:eastAsia="Times New Roman" w:cstheme="minorBidi"/>
        </w:rPr>
        <w:t>21,000.</w:t>
      </w:r>
    </w:p>
    <w:p w14:paraId="0537DF5F" w14:textId="46EF1118" w:rsidR="003B0E69" w:rsidRDefault="001A0388" w:rsidP="008B49C7">
      <w:pPr>
        <w:spacing w:line="276" w:lineRule="auto"/>
        <w:ind w:left="-794"/>
        <w:rPr>
          <w:rFonts w:eastAsia="Times New Roman" w:cstheme="minorBidi"/>
        </w:rPr>
      </w:pPr>
      <w:r>
        <w:rPr>
          <w:rFonts w:eastAsia="Times New Roman" w:cstheme="minorBidi"/>
        </w:rPr>
        <w:t xml:space="preserve">The service </w:t>
      </w:r>
      <w:r w:rsidR="004D1935" w:rsidRPr="004D1935">
        <w:rPr>
          <w:rFonts w:eastAsia="Times New Roman" w:cstheme="minorBidi"/>
        </w:rPr>
        <w:t>provide</w:t>
      </w:r>
      <w:r w:rsidR="003B0E69">
        <w:rPr>
          <w:rFonts w:eastAsia="Times New Roman" w:cstheme="minorBidi"/>
        </w:rPr>
        <w:t xml:space="preserve">s </w:t>
      </w:r>
      <w:r w:rsidR="008E63F2">
        <w:rPr>
          <w:rFonts w:eastAsia="Times New Roman" w:cstheme="minorBidi"/>
        </w:rPr>
        <w:t xml:space="preserve">an </w:t>
      </w:r>
      <w:r w:rsidR="00B66DCB">
        <w:rPr>
          <w:rFonts w:eastAsia="Times New Roman" w:cstheme="minorBidi"/>
        </w:rPr>
        <w:t xml:space="preserve">emergency contact plan </w:t>
      </w:r>
      <w:r w:rsidR="003B0E69" w:rsidRPr="003B0E69">
        <w:rPr>
          <w:rFonts w:eastAsia="Times New Roman" w:cstheme="minorBidi"/>
        </w:rPr>
        <w:t xml:space="preserve">so the person </w:t>
      </w:r>
      <w:r w:rsidR="00B66DCB">
        <w:rPr>
          <w:rFonts w:eastAsia="Times New Roman" w:cstheme="minorBidi"/>
        </w:rPr>
        <w:t>being</w:t>
      </w:r>
      <w:r w:rsidR="003B0E69" w:rsidRPr="003B0E69">
        <w:rPr>
          <w:rFonts w:eastAsia="Times New Roman" w:cstheme="minorBidi"/>
        </w:rPr>
        <w:t xml:space="preserve"> care</w:t>
      </w:r>
      <w:r w:rsidR="00B66DCB">
        <w:rPr>
          <w:rFonts w:eastAsia="Times New Roman" w:cstheme="minorBidi"/>
        </w:rPr>
        <w:t>d</w:t>
      </w:r>
      <w:r w:rsidR="003B0E69" w:rsidRPr="003B0E69">
        <w:rPr>
          <w:rFonts w:eastAsia="Times New Roman" w:cstheme="minorBidi"/>
        </w:rPr>
        <w:t xml:space="preserve"> for can be looked after if </w:t>
      </w:r>
      <w:r w:rsidR="00B66DCB">
        <w:rPr>
          <w:rFonts w:eastAsia="Times New Roman" w:cstheme="minorBidi"/>
        </w:rPr>
        <w:t>the carer</w:t>
      </w:r>
      <w:r w:rsidR="003B0E69" w:rsidRPr="003B0E69">
        <w:rPr>
          <w:rFonts w:eastAsia="Times New Roman" w:cstheme="minorBidi"/>
        </w:rPr>
        <w:t xml:space="preserve"> ha</w:t>
      </w:r>
      <w:r w:rsidR="00C20E38">
        <w:rPr>
          <w:rFonts w:eastAsia="Times New Roman" w:cstheme="minorBidi"/>
        </w:rPr>
        <w:t>s</w:t>
      </w:r>
      <w:r w:rsidR="003B0E69" w:rsidRPr="003B0E69">
        <w:rPr>
          <w:rFonts w:eastAsia="Times New Roman" w:cstheme="minorBidi"/>
        </w:rPr>
        <w:t xml:space="preserve"> a personal crisis such as, an illness, accident or emergency.</w:t>
      </w:r>
    </w:p>
    <w:p w14:paraId="3D9555C2" w14:textId="77777777" w:rsidR="00776524" w:rsidRPr="00776524" w:rsidRDefault="00776524" w:rsidP="00776524">
      <w:pPr>
        <w:spacing w:line="276" w:lineRule="auto"/>
        <w:ind w:left="-794"/>
        <w:rPr>
          <w:rFonts w:eastAsia="Times New Roman" w:cstheme="minorBidi"/>
          <w:b/>
          <w:sz w:val="32"/>
          <w:szCs w:val="32"/>
        </w:rPr>
      </w:pPr>
      <w:r w:rsidRPr="79E1C619">
        <w:rPr>
          <w:rFonts w:eastAsia="Times New Roman" w:cstheme="minorBidi"/>
          <w:b/>
          <w:sz w:val="32"/>
          <w:szCs w:val="32"/>
        </w:rPr>
        <w:t>3.</w:t>
      </w:r>
      <w:r>
        <w:tab/>
      </w:r>
      <w:r w:rsidRPr="79E1C619">
        <w:rPr>
          <w:rFonts w:eastAsia="Times New Roman" w:cstheme="minorBidi"/>
          <w:b/>
          <w:sz w:val="32"/>
          <w:szCs w:val="32"/>
        </w:rPr>
        <w:t>Supply and Demand Analysis</w:t>
      </w:r>
    </w:p>
    <w:p w14:paraId="60628A2B" w14:textId="70C7ED1B" w:rsidR="00094F52" w:rsidRDefault="045BA089" w:rsidP="10575875">
      <w:pPr>
        <w:spacing w:line="276" w:lineRule="auto"/>
        <w:ind w:left="-794"/>
        <w:rPr>
          <w:rFonts w:eastAsia="Poppins"/>
        </w:rPr>
      </w:pPr>
      <w:r w:rsidRPr="10575875">
        <w:rPr>
          <w:rFonts w:ascii="Arial" w:eastAsia="Arial" w:hAnsi="Arial" w:cs="Arial"/>
        </w:rPr>
        <w:t>T</w:t>
      </w:r>
      <w:r w:rsidRPr="10575875">
        <w:rPr>
          <w:rFonts w:eastAsia="Poppins"/>
        </w:rPr>
        <w:t>he recent ONS Census 2021 for England and Wales found that across Newcastle, approximately</w:t>
      </w:r>
      <w:r w:rsidRPr="1A88CA08">
        <w:rPr>
          <w:rFonts w:eastAsia="Poppins"/>
          <w:b/>
        </w:rPr>
        <w:t xml:space="preserve"> 23, 000 </w:t>
      </w:r>
      <w:r w:rsidRPr="10575875">
        <w:rPr>
          <w:rFonts w:eastAsia="Poppins"/>
        </w:rPr>
        <w:t>people provide unpaid care for/to someone who couldn’t manage without their help because of illness, frailty, disability, mental ill health/mental health problems or drug/alcohol problems. There has been an increase in the proportion of people caring for more hours with the North- East region seeing the most significant increase in the numbers of carers caring for more than 50 hours per week</w:t>
      </w:r>
    </w:p>
    <w:p w14:paraId="04D52623" w14:textId="5DD8543B" w:rsidR="00094F52" w:rsidRDefault="005666C1" w:rsidP="00776524">
      <w:pPr>
        <w:spacing w:line="276" w:lineRule="auto"/>
        <w:ind w:left="-794"/>
        <w:rPr>
          <w:rFonts w:eastAsia="Times New Roman" w:cstheme="minorBidi"/>
        </w:rPr>
      </w:pPr>
      <w:r>
        <w:rPr>
          <w:rFonts w:eastAsia="Times New Roman" w:cstheme="minorBidi"/>
        </w:rPr>
        <w:t xml:space="preserve">In </w:t>
      </w:r>
      <w:r w:rsidR="009E71BB">
        <w:rPr>
          <w:rFonts w:eastAsia="Times New Roman" w:cstheme="minorBidi"/>
        </w:rPr>
        <w:t xml:space="preserve">2024/25 </w:t>
      </w:r>
      <w:r w:rsidR="009E71BB" w:rsidRPr="1A88CA08">
        <w:rPr>
          <w:rFonts w:eastAsia="Times New Roman" w:cstheme="minorBidi"/>
        </w:rPr>
        <w:t>all</w:t>
      </w:r>
      <w:r w:rsidR="009E71BB" w:rsidRPr="00166617">
        <w:rPr>
          <w:rFonts w:eastAsia="Times New Roman" w:cstheme="minorBidi"/>
          <w:b/>
          <w:bCs/>
        </w:rPr>
        <w:t xml:space="preserve"> age carers support service</w:t>
      </w:r>
      <w:r w:rsidR="009E71BB">
        <w:rPr>
          <w:rFonts w:eastAsia="Times New Roman" w:cstheme="minorBidi"/>
        </w:rPr>
        <w:t xml:space="preserve"> </w:t>
      </w:r>
      <w:r w:rsidR="00D24828">
        <w:rPr>
          <w:rFonts w:eastAsia="Times New Roman" w:cstheme="minorBidi"/>
        </w:rPr>
        <w:t xml:space="preserve">provided support to 4,768 adult carers (aged 26+), 299 young adult carers </w:t>
      </w:r>
      <w:r w:rsidR="00BE42C5">
        <w:rPr>
          <w:rFonts w:eastAsia="Times New Roman" w:cstheme="minorBidi"/>
        </w:rPr>
        <w:t>(aged 18-25) and 382 young carers (aged 6-17)</w:t>
      </w:r>
      <w:r w:rsidR="00BC0EF2">
        <w:rPr>
          <w:rFonts w:eastAsia="Times New Roman" w:cstheme="minorBidi"/>
        </w:rPr>
        <w:t>, and during that time 863 new carers registered with the service.</w:t>
      </w:r>
      <w:r w:rsidR="009A6DE6">
        <w:rPr>
          <w:rFonts w:eastAsia="Times New Roman" w:cstheme="minorBidi"/>
        </w:rPr>
        <w:t xml:space="preserve"> </w:t>
      </w:r>
    </w:p>
    <w:p w14:paraId="2507CCA5" w14:textId="218792CF" w:rsidR="00776524" w:rsidRDefault="009A6DE6" w:rsidP="00776524">
      <w:pPr>
        <w:spacing w:line="276" w:lineRule="auto"/>
        <w:ind w:left="-794"/>
        <w:rPr>
          <w:rFonts w:eastAsia="Times New Roman" w:cstheme="minorBidi"/>
        </w:rPr>
      </w:pPr>
      <w:r>
        <w:rPr>
          <w:rFonts w:eastAsia="Times New Roman" w:cstheme="minorBidi"/>
        </w:rPr>
        <w:t xml:space="preserve">The service </w:t>
      </w:r>
      <w:r w:rsidR="005D1B94">
        <w:rPr>
          <w:rFonts w:eastAsia="Times New Roman" w:cstheme="minorBidi"/>
        </w:rPr>
        <w:t>had 34,983 contacts with carers to provide information, advice and support.</w:t>
      </w:r>
    </w:p>
    <w:p w14:paraId="0E1EA0E2" w14:textId="3643B9FC" w:rsidR="00207E88" w:rsidRDefault="00207E88" w:rsidP="5EA34150">
      <w:pPr>
        <w:spacing w:line="276" w:lineRule="auto"/>
        <w:ind w:left="-794"/>
        <w:rPr>
          <w:rFonts w:eastAsia="Times New Roman" w:cstheme="minorBidi"/>
        </w:rPr>
      </w:pPr>
      <w:r>
        <w:rPr>
          <w:rFonts w:eastAsia="Times New Roman" w:cstheme="minorBidi"/>
        </w:rPr>
        <w:lastRenderedPageBreak/>
        <w:t xml:space="preserve">The </w:t>
      </w:r>
      <w:r w:rsidR="00AF5C6D" w:rsidRPr="00AF5C6D">
        <w:rPr>
          <w:rFonts w:eastAsia="Times New Roman" w:cstheme="minorBidi"/>
          <w:b/>
          <w:bCs/>
        </w:rPr>
        <w:t>Carers Emergency Card Scheme</w:t>
      </w:r>
      <w:r w:rsidR="00AF5C6D">
        <w:rPr>
          <w:rFonts w:eastAsia="Times New Roman" w:cstheme="minorBidi"/>
          <w:b/>
          <w:bCs/>
        </w:rPr>
        <w:t xml:space="preserve"> </w:t>
      </w:r>
      <w:r w:rsidR="00AF5C6D">
        <w:rPr>
          <w:rFonts w:eastAsia="Times New Roman" w:cstheme="minorBidi"/>
        </w:rPr>
        <w:t>supports</w:t>
      </w:r>
      <w:r w:rsidR="00EC1C35">
        <w:rPr>
          <w:rFonts w:eastAsia="Times New Roman" w:cstheme="minorBidi"/>
        </w:rPr>
        <w:t xml:space="preserve"> up to 78 </w:t>
      </w:r>
      <w:r w:rsidR="00AF5C6D">
        <w:rPr>
          <w:rFonts w:eastAsia="Times New Roman" w:cstheme="minorBidi"/>
        </w:rPr>
        <w:t xml:space="preserve">carers aged 18+ (and </w:t>
      </w:r>
      <w:r w:rsidR="00737877">
        <w:rPr>
          <w:rFonts w:eastAsia="Times New Roman" w:cstheme="minorBidi"/>
        </w:rPr>
        <w:t>in exceptional circumstances young carers aged 16-18)</w:t>
      </w:r>
      <w:r w:rsidR="00CE77E6">
        <w:rPr>
          <w:rFonts w:eastAsia="Times New Roman" w:cstheme="minorBidi"/>
        </w:rPr>
        <w:t xml:space="preserve"> across the contract term.</w:t>
      </w:r>
    </w:p>
    <w:p w14:paraId="37428F43" w14:textId="065A8D8C" w:rsidR="00776524" w:rsidRPr="00B7748A" w:rsidRDefault="00B34D44" w:rsidP="00776524">
      <w:pPr>
        <w:spacing w:line="276" w:lineRule="auto"/>
        <w:ind w:left="-794"/>
        <w:rPr>
          <w:rFonts w:eastAsia="Times New Roman" w:cstheme="minorBidi"/>
          <w:sz w:val="32"/>
          <w:szCs w:val="32"/>
        </w:rPr>
      </w:pPr>
      <w:r>
        <w:rPr>
          <w:rFonts w:eastAsia="Times New Roman" w:cstheme="minorBidi"/>
        </w:rPr>
        <w:t xml:space="preserve">We do not anticipate </w:t>
      </w:r>
      <w:r w:rsidR="006001F4">
        <w:rPr>
          <w:rFonts w:eastAsia="Times New Roman" w:cstheme="minorBidi"/>
        </w:rPr>
        <w:t xml:space="preserve">that demand for carers support will reduce in future years. </w:t>
      </w:r>
    </w:p>
    <w:p w14:paraId="2EF215EC" w14:textId="77777777" w:rsidR="00CE77E6" w:rsidRPr="00CE77E6" w:rsidRDefault="00CE77E6" w:rsidP="00CE77E6">
      <w:pPr>
        <w:spacing w:line="276" w:lineRule="auto"/>
        <w:ind w:left="-794"/>
        <w:rPr>
          <w:rFonts w:eastAsia="Times New Roman" w:cstheme="minorBidi"/>
          <w:b/>
          <w:sz w:val="32"/>
          <w:szCs w:val="32"/>
        </w:rPr>
      </w:pPr>
      <w:r w:rsidRPr="79E1C619">
        <w:rPr>
          <w:rFonts w:eastAsia="Times New Roman" w:cstheme="minorBidi"/>
          <w:b/>
          <w:sz w:val="32"/>
          <w:szCs w:val="32"/>
        </w:rPr>
        <w:t>4.</w:t>
      </w:r>
      <w:r>
        <w:tab/>
      </w:r>
      <w:r w:rsidRPr="79E1C619">
        <w:rPr>
          <w:rFonts w:eastAsia="Times New Roman" w:cstheme="minorBidi"/>
          <w:b/>
          <w:sz w:val="32"/>
          <w:szCs w:val="32"/>
        </w:rPr>
        <w:t>Needs Assessment</w:t>
      </w:r>
    </w:p>
    <w:p w14:paraId="4DE3DDB7" w14:textId="1AA57C62" w:rsidR="0098747A" w:rsidRDefault="00EF50E3" w:rsidP="00CE77E6">
      <w:pPr>
        <w:spacing w:line="276" w:lineRule="auto"/>
        <w:ind w:left="-794"/>
        <w:rPr>
          <w:rFonts w:eastAsia="Times New Roman" w:cstheme="minorBidi"/>
        </w:rPr>
      </w:pPr>
      <w:bookmarkStart w:id="4" w:name="_Hlk210666700"/>
      <w:r>
        <w:rPr>
          <w:rFonts w:eastAsia="Times New Roman" w:cstheme="minorBidi"/>
        </w:rPr>
        <w:t xml:space="preserve">The Newcastle Joint </w:t>
      </w:r>
      <w:r w:rsidR="009B6181">
        <w:rPr>
          <w:rFonts w:eastAsia="Times New Roman" w:cstheme="minorBidi"/>
        </w:rPr>
        <w:t>S</w:t>
      </w:r>
      <w:r>
        <w:rPr>
          <w:rFonts w:eastAsia="Times New Roman" w:cstheme="minorBidi"/>
        </w:rPr>
        <w:t>trateg</w:t>
      </w:r>
      <w:r w:rsidR="009B6181">
        <w:rPr>
          <w:rFonts w:eastAsia="Times New Roman" w:cstheme="minorBidi"/>
        </w:rPr>
        <w:t>ic</w:t>
      </w:r>
      <w:r>
        <w:rPr>
          <w:rFonts w:eastAsia="Times New Roman" w:cstheme="minorBidi"/>
        </w:rPr>
        <w:t xml:space="preserve"> Needs Analysis (JSNA) </w:t>
      </w:r>
      <w:bookmarkEnd w:id="4"/>
      <w:r>
        <w:rPr>
          <w:rFonts w:eastAsia="Times New Roman" w:cstheme="minorBidi"/>
        </w:rPr>
        <w:t xml:space="preserve">tells us that </w:t>
      </w:r>
      <w:r w:rsidR="004A7B4C">
        <w:rPr>
          <w:rFonts w:eastAsia="Times New Roman" w:cstheme="minorBidi"/>
        </w:rPr>
        <w:t xml:space="preserve">20.9% of Newcastle residents aged 18+ describe themselves as </w:t>
      </w:r>
      <w:r w:rsidR="00547932">
        <w:rPr>
          <w:rFonts w:eastAsia="Times New Roman" w:cstheme="minorBidi"/>
        </w:rPr>
        <w:t xml:space="preserve">having a long-term mental or physical health condition. </w:t>
      </w:r>
      <w:r w:rsidR="0079113A">
        <w:rPr>
          <w:rFonts w:eastAsia="Times New Roman" w:cstheme="minorBidi"/>
        </w:rPr>
        <w:t xml:space="preserve"> 11.2% of Newcastle’s population have a disability that </w:t>
      </w:r>
      <w:r w:rsidR="009E7E7E">
        <w:rPr>
          <w:rFonts w:eastAsia="Times New Roman" w:cstheme="minorBidi"/>
        </w:rPr>
        <w:t xml:space="preserve">impacts their day-to- day activities </w:t>
      </w:r>
      <w:r w:rsidR="009E7E7E" w:rsidRPr="0098747A">
        <w:rPr>
          <w:rFonts w:eastAsia="Times New Roman" w:cstheme="minorBidi"/>
          <w:i/>
          <w:iCs/>
        </w:rPr>
        <w:t>a little</w:t>
      </w:r>
      <w:r w:rsidR="009E7E7E">
        <w:rPr>
          <w:rFonts w:eastAsia="Times New Roman" w:cstheme="minorBidi"/>
        </w:rPr>
        <w:t xml:space="preserve">, and 9.7% said that </w:t>
      </w:r>
      <w:r w:rsidR="0098747A">
        <w:rPr>
          <w:rFonts w:eastAsia="Times New Roman" w:cstheme="minorBidi"/>
        </w:rPr>
        <w:t xml:space="preserve">they were limited </w:t>
      </w:r>
      <w:r w:rsidR="0098747A" w:rsidRPr="0098747A">
        <w:rPr>
          <w:rFonts w:eastAsia="Times New Roman" w:cstheme="minorBidi"/>
          <w:i/>
          <w:iCs/>
        </w:rPr>
        <w:t>a lot</w:t>
      </w:r>
      <w:r w:rsidR="0098747A">
        <w:rPr>
          <w:rFonts w:eastAsia="Times New Roman" w:cstheme="minorBidi"/>
        </w:rPr>
        <w:t xml:space="preserve">. </w:t>
      </w:r>
      <w:r w:rsidR="00351C75">
        <w:rPr>
          <w:rFonts w:eastAsia="Times New Roman" w:cstheme="minorBidi"/>
        </w:rPr>
        <w:t xml:space="preserve"> Limiting long-term conditions </w:t>
      </w:r>
      <w:r w:rsidR="003E3C2B">
        <w:rPr>
          <w:rFonts w:eastAsia="Times New Roman" w:cstheme="minorBidi"/>
        </w:rPr>
        <w:t>may affect people’s daily life in a range of ways, meaning they are more likely to require</w:t>
      </w:r>
      <w:r w:rsidR="006B43A5">
        <w:rPr>
          <w:rFonts w:eastAsia="Times New Roman" w:cstheme="minorBidi"/>
        </w:rPr>
        <w:t xml:space="preserve"> support from friends and family.</w:t>
      </w:r>
    </w:p>
    <w:p w14:paraId="1D7DE8B5" w14:textId="480A43D5" w:rsidR="009D302B" w:rsidRDefault="00EA7B6F" w:rsidP="00CE77E6">
      <w:pPr>
        <w:spacing w:line="276" w:lineRule="auto"/>
        <w:ind w:left="-794"/>
        <w:rPr>
          <w:rFonts w:eastAsia="Times New Roman" w:cstheme="minorBidi"/>
        </w:rPr>
      </w:pPr>
      <w:r>
        <w:rPr>
          <w:rFonts w:eastAsia="Times New Roman" w:cstheme="minorBidi"/>
        </w:rPr>
        <w:t>Newcastle’s population is generally an ageing one</w:t>
      </w:r>
      <w:r w:rsidR="00E23BC8">
        <w:rPr>
          <w:rFonts w:eastAsia="Times New Roman" w:cstheme="minorBidi"/>
        </w:rPr>
        <w:t xml:space="preserve">, meaning that over time we will have a </w:t>
      </w:r>
      <w:r w:rsidR="00F50639">
        <w:rPr>
          <w:rFonts w:eastAsia="Times New Roman" w:cstheme="minorBidi"/>
        </w:rPr>
        <w:t xml:space="preserve">larger proportion of </w:t>
      </w:r>
      <w:r w:rsidR="009D36EC">
        <w:rPr>
          <w:rFonts w:eastAsia="Times New Roman" w:cstheme="minorBidi"/>
        </w:rPr>
        <w:t>our population in older age groups that in younger age groups</w:t>
      </w:r>
      <w:r w:rsidR="00FC5AF6">
        <w:rPr>
          <w:rFonts w:eastAsia="Times New Roman" w:cstheme="minorBidi"/>
        </w:rPr>
        <w:t>.</w:t>
      </w:r>
    </w:p>
    <w:p w14:paraId="3E1CB909" w14:textId="6D93F6C6" w:rsidR="00FC5AF6" w:rsidRDefault="00283204" w:rsidP="00CE77E6">
      <w:pPr>
        <w:spacing w:line="276" w:lineRule="auto"/>
        <w:ind w:left="-794"/>
        <w:rPr>
          <w:rFonts w:eastAsia="Times New Roman" w:cstheme="minorBidi"/>
        </w:rPr>
      </w:pPr>
      <w:r>
        <w:rPr>
          <w:rFonts w:eastAsia="Times New Roman" w:cstheme="minorBidi"/>
        </w:rPr>
        <w:t>More than 1 in 10 residents aged 65</w:t>
      </w:r>
      <w:r w:rsidR="00852B34">
        <w:rPr>
          <w:rFonts w:eastAsia="Times New Roman" w:cstheme="minorBidi"/>
        </w:rPr>
        <w:t>+</w:t>
      </w:r>
      <w:r w:rsidR="00B27AA9">
        <w:rPr>
          <w:rFonts w:eastAsia="Times New Roman" w:cstheme="minorBidi"/>
        </w:rPr>
        <w:t>, and</w:t>
      </w:r>
      <w:r w:rsidR="00852B34">
        <w:rPr>
          <w:rFonts w:eastAsia="Times New Roman" w:cstheme="minorBidi"/>
        </w:rPr>
        <w:t xml:space="preserve"> </w:t>
      </w:r>
      <w:r w:rsidR="00776B5F">
        <w:rPr>
          <w:rFonts w:eastAsia="Times New Roman" w:cstheme="minorBidi"/>
        </w:rPr>
        <w:t xml:space="preserve">about 3 in 20 residents aged 50-64 provide </w:t>
      </w:r>
      <w:r w:rsidR="00852B34">
        <w:rPr>
          <w:rFonts w:eastAsia="Times New Roman" w:cstheme="minorBidi"/>
        </w:rPr>
        <w:t>some amount of unpaid care for others</w:t>
      </w:r>
      <w:r w:rsidR="00776B5F">
        <w:rPr>
          <w:rFonts w:eastAsia="Times New Roman" w:cstheme="minorBidi"/>
        </w:rPr>
        <w:t>.</w:t>
      </w:r>
      <w:r w:rsidR="00306DF8">
        <w:rPr>
          <w:rFonts w:eastAsia="Times New Roman" w:cstheme="minorBidi"/>
        </w:rPr>
        <w:t xml:space="preserve"> In the </w:t>
      </w:r>
      <w:r w:rsidR="00955B6B">
        <w:rPr>
          <w:rFonts w:eastAsia="Times New Roman" w:cstheme="minorBidi"/>
        </w:rPr>
        <w:t xml:space="preserve">group 50-64 years, </w:t>
      </w:r>
      <w:r w:rsidR="005F6DFF">
        <w:rPr>
          <w:rFonts w:eastAsia="Times New Roman" w:cstheme="minorBidi"/>
        </w:rPr>
        <w:t>8.2% provides 19 hours or less of unpa</w:t>
      </w:r>
      <w:r w:rsidR="00B85D98">
        <w:rPr>
          <w:rFonts w:eastAsia="Times New Roman" w:cstheme="minorBidi"/>
        </w:rPr>
        <w:t xml:space="preserve">id care/ week, 3.66% provide 20-49 hours/ week and </w:t>
      </w:r>
      <w:r w:rsidR="00036F47">
        <w:rPr>
          <w:rFonts w:eastAsia="Times New Roman" w:cstheme="minorBidi"/>
        </w:rPr>
        <w:t xml:space="preserve">4.43% provides 50+ hours/ week.  In the group </w:t>
      </w:r>
      <w:r w:rsidR="005948F3">
        <w:rPr>
          <w:rFonts w:eastAsia="Times New Roman" w:cstheme="minorBidi"/>
        </w:rPr>
        <w:t xml:space="preserve">aged </w:t>
      </w:r>
      <w:r w:rsidR="00036F47">
        <w:rPr>
          <w:rFonts w:eastAsia="Times New Roman" w:cstheme="minorBidi"/>
        </w:rPr>
        <w:t>65+</w:t>
      </w:r>
      <w:r w:rsidR="005948F3">
        <w:rPr>
          <w:rFonts w:eastAsia="Times New Roman" w:cstheme="minorBidi"/>
        </w:rPr>
        <w:t xml:space="preserve">, </w:t>
      </w:r>
      <w:r w:rsidR="00C44DFA">
        <w:rPr>
          <w:rFonts w:eastAsia="Times New Roman" w:cstheme="minorBidi"/>
        </w:rPr>
        <w:t xml:space="preserve">3.44% provide 19 hours or less/ week, </w:t>
      </w:r>
      <w:r w:rsidR="00682543">
        <w:rPr>
          <w:rFonts w:eastAsia="Times New Roman" w:cstheme="minorBidi"/>
        </w:rPr>
        <w:t xml:space="preserve">1.64% provides 20-49 hours/ week and 5.5% </w:t>
      </w:r>
      <w:r w:rsidR="00F45951">
        <w:rPr>
          <w:rFonts w:eastAsia="Times New Roman" w:cstheme="minorBidi"/>
        </w:rPr>
        <w:t>provides 50+ hours/ week</w:t>
      </w:r>
      <w:r w:rsidR="00824FCE">
        <w:rPr>
          <w:rFonts w:eastAsia="Times New Roman" w:cstheme="minorBidi"/>
        </w:rPr>
        <w:t xml:space="preserve">. In almost all cases, Newcastle residents provide more unpaid care than </w:t>
      </w:r>
      <w:r w:rsidR="000220AE">
        <w:rPr>
          <w:rFonts w:eastAsia="Times New Roman" w:cstheme="minorBidi"/>
        </w:rPr>
        <w:t>i</w:t>
      </w:r>
      <w:r w:rsidR="00670C2F">
        <w:rPr>
          <w:rFonts w:eastAsia="Times New Roman" w:cstheme="minorBidi"/>
        </w:rPr>
        <w:t>n the comparable national population</w:t>
      </w:r>
      <w:r w:rsidR="00251AF1">
        <w:rPr>
          <w:rFonts w:eastAsia="Times New Roman" w:cstheme="minorBidi"/>
        </w:rPr>
        <w:t>.</w:t>
      </w:r>
    </w:p>
    <w:p w14:paraId="0844DA0A" w14:textId="345A797D" w:rsidR="00987127" w:rsidRDefault="00987127" w:rsidP="7A12D2B3">
      <w:pPr>
        <w:spacing w:line="276" w:lineRule="auto"/>
        <w:ind w:left="-794"/>
        <w:rPr>
          <w:rFonts w:eastAsia="Times New Roman" w:cstheme="minorBidi"/>
        </w:rPr>
      </w:pPr>
      <w:r>
        <w:rPr>
          <w:rFonts w:eastAsia="Times New Roman" w:cstheme="minorBidi"/>
        </w:rPr>
        <w:t xml:space="preserve">The </w:t>
      </w:r>
      <w:r w:rsidR="00C23735">
        <w:rPr>
          <w:rFonts w:eastAsia="Times New Roman" w:cstheme="minorBidi"/>
        </w:rPr>
        <w:t xml:space="preserve">Newcastle City Council </w:t>
      </w:r>
      <w:r>
        <w:rPr>
          <w:rFonts w:eastAsia="Times New Roman" w:cstheme="minorBidi"/>
        </w:rPr>
        <w:t xml:space="preserve">0-19 </w:t>
      </w:r>
      <w:r w:rsidR="00C23735">
        <w:rPr>
          <w:rFonts w:eastAsia="Times New Roman" w:cstheme="minorBidi"/>
        </w:rPr>
        <w:t xml:space="preserve">Needs Assessment </w:t>
      </w:r>
      <w:r w:rsidR="00407DBA">
        <w:rPr>
          <w:rFonts w:eastAsia="Times New Roman" w:cstheme="minorBidi"/>
        </w:rPr>
        <w:t xml:space="preserve">reported that </w:t>
      </w:r>
      <w:r w:rsidR="005A21C9" w:rsidRPr="005A21C9">
        <w:rPr>
          <w:rFonts w:eastAsia="Times New Roman" w:cstheme="minorBidi"/>
        </w:rPr>
        <w:t xml:space="preserve">29.7% of households in Newcastle with dependent children were classified as deprived in the health and disability dimension. This meant that someone in the household had described their health as bad or very bad or identified as disabled. </w:t>
      </w:r>
    </w:p>
    <w:p w14:paraId="39D3B3F2" w14:textId="7011315D" w:rsidR="61EC8623" w:rsidRDefault="005A21C9" w:rsidP="61EC8623">
      <w:pPr>
        <w:spacing w:line="276" w:lineRule="auto"/>
        <w:ind w:left="-794"/>
        <w:rPr>
          <w:rFonts w:eastAsia="Times New Roman" w:cstheme="minorBidi"/>
        </w:rPr>
      </w:pPr>
      <w:r w:rsidRPr="005A21C9">
        <w:rPr>
          <w:rFonts w:eastAsia="Times New Roman" w:cstheme="minorBidi"/>
        </w:rPr>
        <w:t>Children living in households with parents and other family members with long-term conditions may be young carers. In</w:t>
      </w:r>
      <w:r w:rsidR="000F5685">
        <w:rPr>
          <w:rFonts w:eastAsia="Times New Roman" w:cstheme="minorBidi"/>
        </w:rPr>
        <w:t xml:space="preserve"> the</w:t>
      </w:r>
      <w:r w:rsidRPr="005A21C9">
        <w:rPr>
          <w:rFonts w:eastAsia="Times New Roman" w:cstheme="minorBidi"/>
        </w:rPr>
        <w:t xml:space="preserve"> </w:t>
      </w:r>
      <w:proofErr w:type="gramStart"/>
      <w:r w:rsidRPr="005A21C9">
        <w:rPr>
          <w:rFonts w:eastAsia="Times New Roman" w:cstheme="minorBidi"/>
        </w:rPr>
        <w:t>H</w:t>
      </w:r>
      <w:r w:rsidR="00407DBA">
        <w:rPr>
          <w:rFonts w:eastAsia="Times New Roman" w:cstheme="minorBidi"/>
        </w:rPr>
        <w:t xml:space="preserve">ealth </w:t>
      </w:r>
      <w:r w:rsidRPr="005A21C9">
        <w:rPr>
          <w:rFonts w:eastAsia="Times New Roman" w:cstheme="minorBidi"/>
        </w:rPr>
        <w:t>R</w:t>
      </w:r>
      <w:r w:rsidR="00407DBA">
        <w:rPr>
          <w:rFonts w:eastAsia="Times New Roman" w:cstheme="minorBidi"/>
        </w:rPr>
        <w:t>elated</w:t>
      </w:r>
      <w:proofErr w:type="gramEnd"/>
      <w:r w:rsidR="00407DBA">
        <w:rPr>
          <w:rFonts w:eastAsia="Times New Roman" w:cstheme="minorBidi"/>
        </w:rPr>
        <w:t xml:space="preserve"> </w:t>
      </w:r>
      <w:r w:rsidRPr="005A21C9">
        <w:rPr>
          <w:rFonts w:eastAsia="Times New Roman" w:cstheme="minorBidi"/>
        </w:rPr>
        <w:t>B</w:t>
      </w:r>
      <w:r w:rsidR="00407DBA">
        <w:rPr>
          <w:rFonts w:eastAsia="Times New Roman" w:cstheme="minorBidi"/>
        </w:rPr>
        <w:t xml:space="preserve">ehaviour </w:t>
      </w:r>
      <w:r w:rsidRPr="005A21C9">
        <w:rPr>
          <w:rFonts w:eastAsia="Times New Roman" w:cstheme="minorBidi"/>
        </w:rPr>
        <w:t>Q</w:t>
      </w:r>
      <w:r w:rsidR="00407DBA">
        <w:rPr>
          <w:rFonts w:eastAsia="Times New Roman" w:cstheme="minorBidi"/>
        </w:rPr>
        <w:t>uestionnaire</w:t>
      </w:r>
      <w:r w:rsidRPr="005A21C9">
        <w:rPr>
          <w:rFonts w:eastAsia="Times New Roman" w:cstheme="minorBidi"/>
        </w:rPr>
        <w:t xml:space="preserve"> 2022, 14% of primary students and 5% of secondary students described themselves as a young carer</w:t>
      </w:r>
      <w:r w:rsidR="00407DBA">
        <w:rPr>
          <w:rFonts w:eastAsia="Times New Roman" w:cstheme="minorBidi"/>
        </w:rPr>
        <w:t xml:space="preserve">. </w:t>
      </w:r>
      <w:r w:rsidRPr="005A21C9">
        <w:rPr>
          <w:rFonts w:eastAsia="Times New Roman" w:cstheme="minorBidi"/>
        </w:rPr>
        <w:t xml:space="preserve">Being a young carer may impact </w:t>
      </w:r>
      <w:r w:rsidR="000F5685">
        <w:rPr>
          <w:rFonts w:eastAsia="Times New Roman" w:cstheme="minorBidi"/>
        </w:rPr>
        <w:t xml:space="preserve">children and young </w:t>
      </w:r>
      <w:r w:rsidR="009D2C73">
        <w:rPr>
          <w:rFonts w:eastAsia="Times New Roman" w:cstheme="minorBidi"/>
        </w:rPr>
        <w:t xml:space="preserve">people’s </w:t>
      </w:r>
      <w:r w:rsidRPr="005A21C9">
        <w:rPr>
          <w:rFonts w:eastAsia="Times New Roman" w:cstheme="minorBidi"/>
        </w:rPr>
        <w:t xml:space="preserve">health and </w:t>
      </w:r>
      <w:r w:rsidR="00407DBA">
        <w:rPr>
          <w:rFonts w:eastAsia="Times New Roman" w:cstheme="minorBidi"/>
        </w:rPr>
        <w:t>w</w:t>
      </w:r>
      <w:r w:rsidRPr="005A21C9">
        <w:rPr>
          <w:rFonts w:eastAsia="Times New Roman" w:cstheme="minorBidi"/>
        </w:rPr>
        <w:t xml:space="preserve">ellbeing if they miss out on opportunities that </w:t>
      </w:r>
      <w:r w:rsidRPr="005A21C9">
        <w:rPr>
          <w:rFonts w:eastAsia="Times New Roman" w:cstheme="minorBidi"/>
        </w:rPr>
        <w:lastRenderedPageBreak/>
        <w:t xml:space="preserve">other </w:t>
      </w:r>
      <w:r w:rsidR="009D2C73">
        <w:rPr>
          <w:rFonts w:eastAsia="Times New Roman" w:cstheme="minorBidi"/>
        </w:rPr>
        <w:t>children and young people</w:t>
      </w:r>
      <w:r w:rsidR="009D2C73" w:rsidRPr="005A21C9">
        <w:rPr>
          <w:rFonts w:eastAsia="Times New Roman" w:cstheme="minorBidi"/>
        </w:rPr>
        <w:t xml:space="preserve"> </w:t>
      </w:r>
      <w:r w:rsidRPr="005A21C9">
        <w:rPr>
          <w:rFonts w:eastAsia="Times New Roman" w:cstheme="minorBidi"/>
        </w:rPr>
        <w:t xml:space="preserve">have. Young carers may also feel isolated, miss school or other opportunities due to their caring responsibilities. </w:t>
      </w:r>
    </w:p>
    <w:p w14:paraId="10F95356" w14:textId="0ED778B3" w:rsidR="71788A97" w:rsidRDefault="71788A97" w:rsidP="1A88CA08">
      <w:pPr>
        <w:spacing w:line="276" w:lineRule="auto"/>
        <w:ind w:left="-794"/>
        <w:rPr>
          <w:rFonts w:eastAsia="Poppins"/>
          <w:color w:val="262626" w:themeColor="text1" w:themeTint="D9"/>
        </w:rPr>
      </w:pPr>
      <w:r w:rsidRPr="1A88CA08">
        <w:rPr>
          <w:rFonts w:eastAsia="Times New Roman" w:cstheme="minorBidi"/>
          <w:color w:val="262626" w:themeColor="text1" w:themeTint="D9"/>
        </w:rPr>
        <w:t>The Adult Social Care Outcomes Framework (ASCOF)</w:t>
      </w:r>
      <w:r w:rsidR="62D4F07D" w:rsidRPr="1A88CA08">
        <w:rPr>
          <w:rFonts w:eastAsia="Times New Roman" w:cstheme="minorBidi"/>
          <w:color w:val="262626" w:themeColor="text1" w:themeTint="D9"/>
        </w:rPr>
        <w:t xml:space="preserve"> </w:t>
      </w:r>
      <w:r w:rsidR="009D2C73">
        <w:rPr>
          <w:rFonts w:eastAsia="Times New Roman" w:cstheme="minorBidi"/>
          <w:color w:val="262626" w:themeColor="text1" w:themeTint="D9"/>
        </w:rPr>
        <w:t xml:space="preserve">measures </w:t>
      </w:r>
      <w:r w:rsidR="7B620D3B" w:rsidRPr="1A88CA08">
        <w:rPr>
          <w:rFonts w:eastAsia="Times New Roman" w:cstheme="minorBidi"/>
          <w:color w:val="262626" w:themeColor="text1" w:themeTint="D9"/>
        </w:rPr>
        <w:t xml:space="preserve">are used to inform us of </w:t>
      </w:r>
      <w:r w:rsidR="030C2871" w:rsidRPr="1A88CA08">
        <w:rPr>
          <w:rFonts w:eastAsia="Times New Roman" w:cstheme="minorBidi"/>
          <w:color w:val="262626" w:themeColor="text1" w:themeTint="D9"/>
        </w:rPr>
        <w:t xml:space="preserve">the national and local </w:t>
      </w:r>
      <w:r w:rsidR="030C2871" w:rsidRPr="1A88CA08">
        <w:rPr>
          <w:rFonts w:eastAsia="Poppins"/>
          <w:color w:val="262626" w:themeColor="text1" w:themeTint="D9"/>
        </w:rPr>
        <w:t xml:space="preserve">picture of the </w:t>
      </w:r>
      <w:r w:rsidR="7B620D3B" w:rsidRPr="1A88CA08">
        <w:rPr>
          <w:rFonts w:eastAsia="Poppins"/>
          <w:color w:val="262626" w:themeColor="text1" w:themeTint="D9"/>
        </w:rPr>
        <w:t>priorities for care and support</w:t>
      </w:r>
      <w:r w:rsidR="7600BDDD" w:rsidRPr="1A88CA08">
        <w:rPr>
          <w:rFonts w:eastAsia="Poppins"/>
          <w:color w:val="262626" w:themeColor="text1" w:themeTint="D9"/>
        </w:rPr>
        <w:t xml:space="preserve">. We can set </w:t>
      </w:r>
      <w:r w:rsidR="7B620D3B" w:rsidRPr="1A88CA08">
        <w:rPr>
          <w:rFonts w:eastAsia="Poppins"/>
          <w:color w:val="262626" w:themeColor="text1" w:themeTint="D9"/>
        </w:rPr>
        <w:t>measure</w:t>
      </w:r>
      <w:r w:rsidR="4F3B5FDB" w:rsidRPr="1A88CA08">
        <w:rPr>
          <w:rFonts w:eastAsia="Poppins"/>
          <w:color w:val="262626" w:themeColor="text1" w:themeTint="D9"/>
        </w:rPr>
        <w:t xml:space="preserve">s against </w:t>
      </w:r>
      <w:r w:rsidR="7B620D3B" w:rsidRPr="1A88CA08">
        <w:rPr>
          <w:rFonts w:eastAsia="Poppins"/>
          <w:color w:val="262626" w:themeColor="text1" w:themeTint="D9"/>
        </w:rPr>
        <w:t xml:space="preserve">progress and </w:t>
      </w:r>
      <w:r w:rsidR="75F273B9" w:rsidRPr="1A88CA08">
        <w:rPr>
          <w:rFonts w:eastAsia="Poppins"/>
          <w:color w:val="262626" w:themeColor="text1" w:themeTint="D9"/>
        </w:rPr>
        <w:t xml:space="preserve">use these outcome measures within our commissioning models. </w:t>
      </w:r>
    </w:p>
    <w:p w14:paraId="22326075" w14:textId="77777777" w:rsidR="00857D18" w:rsidRPr="00D81399" w:rsidRDefault="00857D18" w:rsidP="00857D18">
      <w:pPr>
        <w:spacing w:line="276" w:lineRule="auto"/>
        <w:ind w:left="-794"/>
        <w:rPr>
          <w:rFonts w:eastAsia="Times New Roman" w:cstheme="minorBidi"/>
          <w:b/>
          <w:sz w:val="32"/>
          <w:szCs w:val="32"/>
        </w:rPr>
      </w:pPr>
      <w:r w:rsidRPr="79E1C619">
        <w:rPr>
          <w:rFonts w:eastAsia="Times New Roman" w:cstheme="minorBidi"/>
          <w:b/>
          <w:sz w:val="32"/>
          <w:szCs w:val="32"/>
        </w:rPr>
        <w:t>5.</w:t>
      </w:r>
      <w:r>
        <w:tab/>
      </w:r>
      <w:r w:rsidRPr="79E1C619">
        <w:rPr>
          <w:rFonts w:eastAsia="Times New Roman" w:cstheme="minorBidi"/>
          <w:b/>
          <w:sz w:val="32"/>
          <w:szCs w:val="32"/>
        </w:rPr>
        <w:t>Service Delivery Models</w:t>
      </w:r>
    </w:p>
    <w:p w14:paraId="4C9D3CA5" w14:textId="14B0EA2E" w:rsidR="00D81399" w:rsidRPr="004D1935" w:rsidRDefault="00D81399" w:rsidP="00D81399">
      <w:pPr>
        <w:spacing w:line="276" w:lineRule="auto"/>
        <w:ind w:left="-794"/>
        <w:rPr>
          <w:rFonts w:eastAsia="Times New Roman" w:cstheme="minorBidi"/>
        </w:rPr>
      </w:pPr>
      <w:r>
        <w:rPr>
          <w:rFonts w:eastAsia="Times New Roman" w:cstheme="minorBidi"/>
        </w:rPr>
        <w:t xml:space="preserve">The current service delivery model </w:t>
      </w:r>
      <w:r w:rsidRPr="004D1935">
        <w:rPr>
          <w:rFonts w:eastAsia="Times New Roman" w:cstheme="minorBidi"/>
        </w:rPr>
        <w:t xml:space="preserve">provides a confidential support service tailored to meet carers needs. This support includes the following: </w:t>
      </w:r>
    </w:p>
    <w:p w14:paraId="472C52AB" w14:textId="3693FDBB" w:rsidR="00D81399" w:rsidRPr="00D81399" w:rsidRDefault="00D81399" w:rsidP="00D81399">
      <w:pPr>
        <w:pStyle w:val="ListParagraph"/>
        <w:numPr>
          <w:ilvl w:val="0"/>
          <w:numId w:val="16"/>
        </w:numPr>
        <w:spacing w:line="276" w:lineRule="auto"/>
        <w:rPr>
          <w:rFonts w:ascii="Poppins" w:eastAsia="Times New Roman" w:hAnsi="Poppins" w:cs="Poppins"/>
          <w:sz w:val="24"/>
          <w:szCs w:val="24"/>
        </w:rPr>
      </w:pPr>
      <w:r w:rsidRPr="00D81399">
        <w:rPr>
          <w:rFonts w:ascii="Poppins" w:eastAsia="Times New Roman" w:hAnsi="Poppins" w:cs="Poppins"/>
          <w:sz w:val="24"/>
          <w:szCs w:val="24"/>
        </w:rPr>
        <w:t xml:space="preserve">Advice, information, and signposting. </w:t>
      </w:r>
    </w:p>
    <w:p w14:paraId="0A6C43F7" w14:textId="65F069F1" w:rsidR="00D81399" w:rsidRPr="00D81399" w:rsidRDefault="00D81399" w:rsidP="00D81399">
      <w:pPr>
        <w:pStyle w:val="ListParagraph"/>
        <w:numPr>
          <w:ilvl w:val="0"/>
          <w:numId w:val="16"/>
        </w:numPr>
        <w:spacing w:line="276" w:lineRule="auto"/>
        <w:rPr>
          <w:rFonts w:ascii="Poppins" w:eastAsia="Times New Roman" w:hAnsi="Poppins" w:cs="Poppins"/>
          <w:sz w:val="24"/>
          <w:szCs w:val="24"/>
        </w:rPr>
      </w:pPr>
      <w:r w:rsidRPr="00D81399">
        <w:rPr>
          <w:rFonts w:ascii="Poppins" w:eastAsia="Times New Roman" w:hAnsi="Poppins" w:cs="Poppins"/>
          <w:sz w:val="24"/>
          <w:szCs w:val="24"/>
        </w:rPr>
        <w:t>One to one support</w:t>
      </w:r>
    </w:p>
    <w:p w14:paraId="76780609" w14:textId="1FD6CE7E" w:rsidR="00D81399" w:rsidRPr="00D81399" w:rsidRDefault="00D81399" w:rsidP="00D81399">
      <w:pPr>
        <w:pStyle w:val="ListParagraph"/>
        <w:numPr>
          <w:ilvl w:val="0"/>
          <w:numId w:val="16"/>
        </w:numPr>
        <w:spacing w:line="276" w:lineRule="auto"/>
        <w:rPr>
          <w:rFonts w:ascii="Poppins" w:eastAsia="Times New Roman" w:hAnsi="Poppins" w:cs="Poppins"/>
          <w:sz w:val="24"/>
          <w:szCs w:val="24"/>
        </w:rPr>
      </w:pPr>
      <w:r w:rsidRPr="00D81399">
        <w:rPr>
          <w:rFonts w:ascii="Poppins" w:eastAsia="Times New Roman" w:hAnsi="Poppins" w:cs="Poppins"/>
          <w:sz w:val="24"/>
          <w:szCs w:val="24"/>
        </w:rPr>
        <w:t>Online support</w:t>
      </w:r>
    </w:p>
    <w:p w14:paraId="758C8705" w14:textId="6FE0CB99" w:rsidR="00D81399" w:rsidRPr="00D81399" w:rsidRDefault="00D81399" w:rsidP="00D81399">
      <w:pPr>
        <w:pStyle w:val="ListParagraph"/>
        <w:numPr>
          <w:ilvl w:val="0"/>
          <w:numId w:val="16"/>
        </w:numPr>
        <w:spacing w:line="276" w:lineRule="auto"/>
        <w:rPr>
          <w:rFonts w:ascii="Poppins" w:eastAsia="Times New Roman" w:hAnsi="Poppins" w:cs="Poppins"/>
          <w:sz w:val="24"/>
          <w:szCs w:val="24"/>
        </w:rPr>
      </w:pPr>
      <w:r w:rsidRPr="00D81399">
        <w:rPr>
          <w:rFonts w:ascii="Poppins" w:eastAsia="Times New Roman" w:hAnsi="Poppins" w:cs="Poppins"/>
          <w:sz w:val="24"/>
          <w:szCs w:val="24"/>
        </w:rPr>
        <w:t>Group activities</w:t>
      </w:r>
    </w:p>
    <w:p w14:paraId="2B24BF7B" w14:textId="0BADF042" w:rsidR="00D81399" w:rsidRPr="00D81399" w:rsidRDefault="00D81399" w:rsidP="00D81399">
      <w:pPr>
        <w:pStyle w:val="ListParagraph"/>
        <w:numPr>
          <w:ilvl w:val="0"/>
          <w:numId w:val="16"/>
        </w:numPr>
        <w:spacing w:line="276" w:lineRule="auto"/>
        <w:rPr>
          <w:rFonts w:ascii="Poppins" w:eastAsia="Times New Roman" w:hAnsi="Poppins" w:cs="Poppins"/>
          <w:sz w:val="24"/>
          <w:szCs w:val="24"/>
        </w:rPr>
      </w:pPr>
      <w:r w:rsidRPr="00D81399">
        <w:rPr>
          <w:rFonts w:ascii="Poppins" w:eastAsia="Times New Roman" w:hAnsi="Poppins" w:cs="Poppins"/>
          <w:sz w:val="24"/>
          <w:szCs w:val="24"/>
        </w:rPr>
        <w:t>Counselling</w:t>
      </w:r>
    </w:p>
    <w:p w14:paraId="3BD2A47B" w14:textId="75897BC3" w:rsidR="00D81399" w:rsidRDefault="00D81399" w:rsidP="00D81399">
      <w:pPr>
        <w:pStyle w:val="ListParagraph"/>
        <w:numPr>
          <w:ilvl w:val="0"/>
          <w:numId w:val="16"/>
        </w:numPr>
        <w:spacing w:line="276" w:lineRule="auto"/>
        <w:rPr>
          <w:rFonts w:ascii="Poppins" w:eastAsia="Times New Roman" w:hAnsi="Poppins" w:cs="Poppins"/>
          <w:sz w:val="24"/>
          <w:szCs w:val="24"/>
        </w:rPr>
      </w:pPr>
      <w:r w:rsidRPr="00D81399">
        <w:rPr>
          <w:rFonts w:ascii="Poppins" w:eastAsia="Times New Roman" w:hAnsi="Poppins" w:cs="Poppins"/>
          <w:sz w:val="24"/>
          <w:szCs w:val="24"/>
        </w:rPr>
        <w:t xml:space="preserve">Management of the Carers Wellbeing Fund </w:t>
      </w:r>
    </w:p>
    <w:p w14:paraId="02AF5809" w14:textId="77777777" w:rsidR="001F4D61" w:rsidRPr="00D81399" w:rsidRDefault="001F4D61" w:rsidP="001F4D61">
      <w:pPr>
        <w:pStyle w:val="ListParagraph"/>
        <w:spacing w:line="276" w:lineRule="auto"/>
        <w:ind w:left="-74"/>
        <w:rPr>
          <w:rFonts w:ascii="Poppins" w:eastAsia="Times New Roman" w:hAnsi="Poppins" w:cs="Poppins"/>
          <w:sz w:val="24"/>
          <w:szCs w:val="24"/>
        </w:rPr>
      </w:pPr>
    </w:p>
    <w:p w14:paraId="71DC619D" w14:textId="03609819" w:rsidR="009765A5" w:rsidRDefault="009765A5" w:rsidP="009765A5">
      <w:pPr>
        <w:spacing w:line="276" w:lineRule="auto"/>
        <w:ind w:left="-794"/>
        <w:rPr>
          <w:rFonts w:eastAsia="Poppins"/>
          <w:color w:val="212529"/>
        </w:rPr>
      </w:pPr>
      <w:r w:rsidRPr="1A88CA08">
        <w:rPr>
          <w:rFonts w:eastAsia="Times New Roman" w:cstheme="minorBidi"/>
          <w:b/>
          <w:sz w:val="32"/>
          <w:szCs w:val="32"/>
        </w:rPr>
        <w:t>6.</w:t>
      </w:r>
      <w:r>
        <w:tab/>
      </w:r>
      <w:r w:rsidRPr="1A88CA08">
        <w:rPr>
          <w:rFonts w:eastAsia="Times New Roman" w:cstheme="minorBidi"/>
          <w:b/>
          <w:sz w:val="32"/>
          <w:szCs w:val="32"/>
        </w:rPr>
        <w:t>Voice of People &amp; Co-Production</w:t>
      </w:r>
    </w:p>
    <w:p w14:paraId="51367756" w14:textId="562F4D7A" w:rsidR="3AAC120C" w:rsidRDefault="3AAC120C" w:rsidP="45418C15">
      <w:pPr>
        <w:spacing w:line="276" w:lineRule="auto"/>
        <w:ind w:left="-794"/>
        <w:rPr>
          <w:rFonts w:eastAsia="Poppins"/>
          <w:color w:val="212529"/>
        </w:rPr>
      </w:pPr>
      <w:r w:rsidRPr="48AC26E4">
        <w:rPr>
          <w:rFonts w:eastAsia="Poppins"/>
          <w:color w:val="212529"/>
        </w:rPr>
        <w:t>Adult Social Care and Prevention want to get better at working with people who live in Newcastle and use our services</w:t>
      </w:r>
      <w:r w:rsidRPr="48AC26E4">
        <w:rPr>
          <w:rFonts w:eastAsia="Poppins"/>
          <w:color w:val="000000" w:themeColor="text1"/>
        </w:rPr>
        <w:t xml:space="preserve">. </w:t>
      </w:r>
      <w:r w:rsidRPr="48AC26E4">
        <w:rPr>
          <w:rFonts w:eastAsia="Poppins"/>
          <w:color w:val="212529"/>
        </w:rPr>
        <w:t xml:space="preserve">Together, we have planned how we will use more participation when we make </w:t>
      </w:r>
      <w:r w:rsidRPr="608EE566">
        <w:rPr>
          <w:rFonts w:eastAsia="Poppins"/>
          <w:color w:val="212529"/>
        </w:rPr>
        <w:t>and</w:t>
      </w:r>
      <w:r w:rsidRPr="48AC26E4">
        <w:rPr>
          <w:rFonts w:eastAsia="Poppins"/>
          <w:color w:val="212529"/>
        </w:rPr>
        <w:t xml:space="preserve"> deliver services and strategies. </w:t>
      </w:r>
      <w:r w:rsidR="242D5F9E" w:rsidRPr="1A88CA08">
        <w:rPr>
          <w:rFonts w:eastAsia="Poppins"/>
          <w:color w:val="212529"/>
        </w:rPr>
        <w:t xml:space="preserve"> This Forms our ‘Adult Social Care, Working Together Plan’ </w:t>
      </w:r>
    </w:p>
    <w:p w14:paraId="3DF00BBA" w14:textId="1241291F" w:rsidR="0F71859D" w:rsidRDefault="0343693D" w:rsidP="79E1C619">
      <w:pPr>
        <w:spacing w:line="276" w:lineRule="auto"/>
        <w:ind w:left="-794"/>
        <w:rPr>
          <w:rFonts w:eastAsia="Poppins"/>
          <w:b/>
          <w:bCs/>
          <w:vertAlign w:val="superscript"/>
        </w:rPr>
      </w:pPr>
      <w:r w:rsidRPr="79E1C619">
        <w:rPr>
          <w:rFonts w:eastAsia="Poppins"/>
        </w:rPr>
        <w:t xml:space="preserve">In 2024, Newcastle City Council and Newcastle </w:t>
      </w:r>
      <w:proofErr w:type="gramStart"/>
      <w:r w:rsidRPr="79E1C619">
        <w:rPr>
          <w:rFonts w:eastAsia="Poppins"/>
        </w:rPr>
        <w:t>North East</w:t>
      </w:r>
      <w:proofErr w:type="gramEnd"/>
      <w:r w:rsidRPr="79E1C619">
        <w:rPr>
          <w:rFonts w:eastAsia="Poppins"/>
        </w:rPr>
        <w:t xml:space="preserve"> and North Cumbria Integrated Care Board developed (in partnership with Partner organisations and carers themselves) </w:t>
      </w:r>
      <w:r w:rsidR="00ED4F45">
        <w:rPr>
          <w:rFonts w:eastAsia="Poppins"/>
        </w:rPr>
        <w:t>a</w:t>
      </w:r>
      <w:r w:rsidRPr="79E1C619">
        <w:rPr>
          <w:rFonts w:eastAsia="Poppins"/>
        </w:rPr>
        <w:t xml:space="preserve">n </w:t>
      </w:r>
      <w:r w:rsidRPr="79E1C619">
        <w:rPr>
          <w:rFonts w:eastAsia="Poppins"/>
          <w:b/>
          <w:bCs/>
        </w:rPr>
        <w:t>‘All Age</w:t>
      </w:r>
      <w:r w:rsidRPr="79E1C619">
        <w:rPr>
          <w:rFonts w:eastAsia="Poppins"/>
        </w:rPr>
        <w:t xml:space="preserve"> </w:t>
      </w:r>
      <w:r w:rsidRPr="79E1C619">
        <w:rPr>
          <w:rFonts w:eastAsia="Poppins"/>
          <w:b/>
          <w:bCs/>
        </w:rPr>
        <w:t>Carers Strategy’</w:t>
      </w:r>
    </w:p>
    <w:p w14:paraId="4B2CAB39" w14:textId="146AC9EF" w:rsidR="0F71859D" w:rsidRDefault="0343693D" w:rsidP="79E1C619">
      <w:pPr>
        <w:spacing w:line="276" w:lineRule="auto"/>
        <w:ind w:left="-794"/>
        <w:rPr>
          <w:rFonts w:eastAsia="Poppins"/>
        </w:rPr>
      </w:pPr>
      <w:r w:rsidRPr="79E1C619">
        <w:rPr>
          <w:rFonts w:eastAsia="Poppins"/>
        </w:rPr>
        <w:t>The main outcomes outlined to be achieved in the strategy are:</w:t>
      </w:r>
    </w:p>
    <w:p w14:paraId="7616C025" w14:textId="223A6D40" w:rsidR="0F71859D" w:rsidRDefault="0343693D" w:rsidP="79E1C619">
      <w:pPr>
        <w:pStyle w:val="ListParagraph"/>
        <w:numPr>
          <w:ilvl w:val="0"/>
          <w:numId w:val="23"/>
        </w:numPr>
        <w:spacing w:line="276" w:lineRule="auto"/>
        <w:rPr>
          <w:rFonts w:ascii="Poppins" w:eastAsia="Poppins" w:hAnsi="Poppins" w:cs="Poppins"/>
          <w:sz w:val="24"/>
          <w:szCs w:val="24"/>
        </w:rPr>
      </w:pPr>
      <w:r w:rsidRPr="79E1C619">
        <w:rPr>
          <w:rFonts w:ascii="Poppins" w:eastAsia="Poppins" w:hAnsi="Poppins" w:cs="Poppins"/>
          <w:sz w:val="24"/>
          <w:szCs w:val="24"/>
        </w:rPr>
        <w:t xml:space="preserve">To improve professional awareness and understanding of the role of carers of all ages. </w:t>
      </w:r>
    </w:p>
    <w:p w14:paraId="258C30E1" w14:textId="6870CAD1" w:rsidR="0F71859D" w:rsidRDefault="0343693D" w:rsidP="79E1C619">
      <w:pPr>
        <w:pStyle w:val="ListParagraph"/>
        <w:numPr>
          <w:ilvl w:val="0"/>
          <w:numId w:val="23"/>
        </w:numPr>
        <w:spacing w:line="276" w:lineRule="auto"/>
        <w:rPr>
          <w:rFonts w:ascii="Poppins" w:eastAsia="Poppins" w:hAnsi="Poppins" w:cs="Poppins"/>
          <w:sz w:val="24"/>
          <w:szCs w:val="24"/>
        </w:rPr>
      </w:pPr>
      <w:r w:rsidRPr="79E1C619">
        <w:rPr>
          <w:rFonts w:ascii="Poppins" w:eastAsia="Poppins" w:hAnsi="Poppins" w:cs="Poppins"/>
          <w:sz w:val="24"/>
          <w:szCs w:val="24"/>
        </w:rPr>
        <w:t xml:space="preserve">Support to improve access to digital solutions and technology. </w:t>
      </w:r>
    </w:p>
    <w:p w14:paraId="30A067D2" w14:textId="31513148" w:rsidR="0F71859D" w:rsidRDefault="0343693D" w:rsidP="79E1C619">
      <w:pPr>
        <w:pStyle w:val="ListParagraph"/>
        <w:numPr>
          <w:ilvl w:val="0"/>
          <w:numId w:val="23"/>
        </w:numPr>
        <w:spacing w:line="276" w:lineRule="auto"/>
        <w:rPr>
          <w:rFonts w:ascii="Poppins" w:eastAsia="Poppins" w:hAnsi="Poppins" w:cs="Poppins"/>
          <w:sz w:val="24"/>
          <w:szCs w:val="24"/>
        </w:rPr>
      </w:pPr>
      <w:r w:rsidRPr="79E1C619">
        <w:rPr>
          <w:rFonts w:ascii="Poppins" w:eastAsia="Poppins" w:hAnsi="Poppins" w:cs="Poppins"/>
          <w:sz w:val="24"/>
          <w:szCs w:val="24"/>
        </w:rPr>
        <w:lastRenderedPageBreak/>
        <w:t xml:space="preserve">Identification and support of carers through a citywide partnership. </w:t>
      </w:r>
    </w:p>
    <w:p w14:paraId="5FCA5F10" w14:textId="0824909E" w:rsidR="0F71859D" w:rsidRDefault="24128FDE" w:rsidP="79E1C619">
      <w:pPr>
        <w:pStyle w:val="ListParagraph"/>
        <w:numPr>
          <w:ilvl w:val="0"/>
          <w:numId w:val="23"/>
        </w:numPr>
        <w:spacing w:line="276" w:lineRule="auto"/>
        <w:rPr>
          <w:rFonts w:ascii="Poppins" w:eastAsia="Poppins" w:hAnsi="Poppins" w:cs="Poppins"/>
          <w:sz w:val="24"/>
          <w:szCs w:val="24"/>
        </w:rPr>
      </w:pPr>
      <w:r w:rsidRPr="79E1C619">
        <w:rPr>
          <w:rFonts w:ascii="Poppins" w:eastAsia="Poppins" w:hAnsi="Poppins" w:cs="Poppins"/>
          <w:sz w:val="24"/>
          <w:szCs w:val="24"/>
        </w:rPr>
        <w:t>T</w:t>
      </w:r>
      <w:r w:rsidR="0343693D" w:rsidRPr="79E1C619">
        <w:rPr>
          <w:rFonts w:ascii="Poppins" w:eastAsia="Poppins" w:hAnsi="Poppins" w:cs="Poppins"/>
          <w:sz w:val="24"/>
          <w:szCs w:val="24"/>
        </w:rPr>
        <w:t xml:space="preserve">he provision of more opportunities for carers to be represented and involved in strategic planning and commissioning decisions by setting up a new Carers' Partnership Board. </w:t>
      </w:r>
    </w:p>
    <w:p w14:paraId="427B1B89" w14:textId="2644D1E7" w:rsidR="0F71859D" w:rsidRDefault="0343693D" w:rsidP="79E1C619">
      <w:pPr>
        <w:pStyle w:val="ListParagraph"/>
        <w:numPr>
          <w:ilvl w:val="0"/>
          <w:numId w:val="23"/>
        </w:numPr>
        <w:spacing w:line="276" w:lineRule="auto"/>
        <w:rPr>
          <w:rFonts w:ascii="Poppins" w:eastAsia="Poppins" w:hAnsi="Poppins" w:cs="Poppins"/>
          <w:sz w:val="24"/>
          <w:szCs w:val="24"/>
        </w:rPr>
      </w:pPr>
      <w:r w:rsidRPr="79E1C619">
        <w:rPr>
          <w:rFonts w:ascii="Poppins" w:eastAsia="Poppins" w:hAnsi="Poppins" w:cs="Poppins"/>
          <w:sz w:val="24"/>
          <w:szCs w:val="24"/>
        </w:rPr>
        <w:t xml:space="preserve">An improvement in the number of young and young adult carers identified and opportunities available to them. </w:t>
      </w:r>
    </w:p>
    <w:p w14:paraId="78D48A33" w14:textId="69BC33DC" w:rsidR="0F71859D" w:rsidRDefault="0343693D" w:rsidP="79E1C619">
      <w:pPr>
        <w:pStyle w:val="ListParagraph"/>
        <w:numPr>
          <w:ilvl w:val="0"/>
          <w:numId w:val="23"/>
        </w:numPr>
        <w:spacing w:line="276" w:lineRule="auto"/>
        <w:rPr>
          <w:rFonts w:ascii="Poppins" w:eastAsia="Poppins" w:hAnsi="Poppins" w:cs="Poppins"/>
          <w:sz w:val="24"/>
          <w:szCs w:val="24"/>
        </w:rPr>
      </w:pPr>
      <w:r w:rsidRPr="79E1C619">
        <w:rPr>
          <w:rFonts w:ascii="Poppins" w:eastAsia="Poppins" w:hAnsi="Poppins" w:cs="Poppins"/>
          <w:sz w:val="24"/>
          <w:szCs w:val="24"/>
        </w:rPr>
        <w:t xml:space="preserve">Work to increase the number of carers of all ages who are identified in hospitals and community health settings and make carers are registered with their GP practice. </w:t>
      </w:r>
    </w:p>
    <w:p w14:paraId="1083D4D6" w14:textId="7EB84E12" w:rsidR="0F71859D" w:rsidRDefault="0343693D" w:rsidP="79E1C619">
      <w:pPr>
        <w:pStyle w:val="ListParagraph"/>
        <w:numPr>
          <w:ilvl w:val="0"/>
          <w:numId w:val="23"/>
        </w:numPr>
        <w:spacing w:line="276" w:lineRule="auto"/>
        <w:rPr>
          <w:rFonts w:ascii="Poppins" w:eastAsia="Poppins" w:hAnsi="Poppins" w:cs="Poppins"/>
          <w:sz w:val="24"/>
          <w:szCs w:val="24"/>
        </w:rPr>
      </w:pPr>
      <w:r w:rsidRPr="79E1C619">
        <w:rPr>
          <w:rFonts w:ascii="Poppins" w:eastAsia="Poppins" w:hAnsi="Poppins" w:cs="Poppins"/>
          <w:sz w:val="24"/>
          <w:szCs w:val="24"/>
        </w:rPr>
        <w:t xml:space="preserve">A review of current contingency/emergency planning and provision </w:t>
      </w:r>
    </w:p>
    <w:p w14:paraId="6B09520F" w14:textId="6138A4C3" w:rsidR="0F71859D" w:rsidRDefault="0343693D" w:rsidP="79E1C619">
      <w:pPr>
        <w:pStyle w:val="ListParagraph"/>
        <w:numPr>
          <w:ilvl w:val="0"/>
          <w:numId w:val="23"/>
        </w:numPr>
        <w:spacing w:line="276" w:lineRule="auto"/>
        <w:rPr>
          <w:rFonts w:ascii="Poppins" w:eastAsia="Poppins" w:hAnsi="Poppins" w:cs="Poppins"/>
          <w:sz w:val="24"/>
          <w:szCs w:val="24"/>
        </w:rPr>
      </w:pPr>
      <w:r w:rsidRPr="79E1C619">
        <w:rPr>
          <w:rFonts w:ascii="Poppins" w:eastAsia="Poppins" w:hAnsi="Poppins" w:cs="Poppins"/>
          <w:sz w:val="24"/>
          <w:szCs w:val="24"/>
        </w:rPr>
        <w:t>Find ways to improve access to support for carers who are ‘seldom heard from’ and carers from minority or excluded groups to reduce social isolation and address health inequalities.</w:t>
      </w:r>
    </w:p>
    <w:p w14:paraId="09A23F4F" w14:textId="140F999B" w:rsidR="0F71859D" w:rsidRDefault="0343693D" w:rsidP="79E1C619">
      <w:pPr>
        <w:pStyle w:val="ListParagraph"/>
        <w:numPr>
          <w:ilvl w:val="0"/>
          <w:numId w:val="23"/>
        </w:numPr>
        <w:spacing w:line="276" w:lineRule="auto"/>
        <w:rPr>
          <w:rFonts w:ascii="Poppins" w:eastAsia="Poppins" w:hAnsi="Poppins" w:cs="Poppins"/>
          <w:sz w:val="24"/>
          <w:szCs w:val="24"/>
        </w:rPr>
      </w:pPr>
      <w:r w:rsidRPr="79E1C619">
        <w:rPr>
          <w:rFonts w:ascii="Poppins" w:eastAsia="Poppins" w:hAnsi="Poppins" w:cs="Poppins"/>
          <w:sz w:val="24"/>
          <w:szCs w:val="24"/>
        </w:rPr>
        <w:t xml:space="preserve">The review of support for lifelong carers and parent carers. </w:t>
      </w:r>
    </w:p>
    <w:p w14:paraId="300202D4" w14:textId="3A59DD93" w:rsidR="0F71859D" w:rsidRDefault="0343693D" w:rsidP="79E1C619">
      <w:pPr>
        <w:pStyle w:val="ListParagraph"/>
        <w:numPr>
          <w:ilvl w:val="0"/>
          <w:numId w:val="23"/>
        </w:numPr>
        <w:spacing w:line="276" w:lineRule="auto"/>
        <w:rPr>
          <w:rFonts w:ascii="Poppins" w:eastAsia="Poppins" w:hAnsi="Poppins" w:cs="Poppins"/>
          <w:sz w:val="24"/>
          <w:szCs w:val="24"/>
        </w:rPr>
      </w:pPr>
      <w:r w:rsidRPr="79E1C619">
        <w:rPr>
          <w:rFonts w:ascii="Poppins" w:eastAsia="Poppins" w:hAnsi="Poppins" w:cs="Poppins"/>
          <w:sz w:val="24"/>
          <w:szCs w:val="24"/>
        </w:rPr>
        <w:t>Develop further the support, advice and information for businesses and organisations to improve their support for carers in the workplace.</w:t>
      </w:r>
    </w:p>
    <w:p w14:paraId="3B894251" w14:textId="47B08470" w:rsidR="001F4D61" w:rsidRPr="001F4D61" w:rsidRDefault="242D5F9E" w:rsidP="1A88CA08">
      <w:pPr>
        <w:pStyle w:val="ListParagraph"/>
        <w:numPr>
          <w:ilvl w:val="0"/>
          <w:numId w:val="23"/>
        </w:numPr>
        <w:spacing w:line="276" w:lineRule="auto"/>
        <w:rPr>
          <w:rFonts w:eastAsia="Poppins"/>
        </w:rPr>
      </w:pPr>
      <w:r w:rsidRPr="1A88CA08">
        <w:rPr>
          <w:rFonts w:ascii="Poppins" w:eastAsia="Poppins" w:hAnsi="Poppins" w:cs="Poppins"/>
          <w:sz w:val="24"/>
          <w:szCs w:val="24"/>
        </w:rPr>
        <w:t>All carers—regardless of age, background, or circumstance are recognised, valued, and supported</w:t>
      </w:r>
    </w:p>
    <w:p w14:paraId="6F7E676C" w14:textId="77777777" w:rsidR="001F4D61" w:rsidRPr="001F4D61" w:rsidRDefault="001F4D61" w:rsidP="001F4D61">
      <w:pPr>
        <w:pStyle w:val="ListParagraph"/>
        <w:spacing w:line="276" w:lineRule="auto"/>
        <w:rPr>
          <w:rFonts w:eastAsia="Poppins"/>
        </w:rPr>
      </w:pPr>
    </w:p>
    <w:p w14:paraId="2E0A7D6D" w14:textId="1BD0FD11" w:rsidR="009765A5" w:rsidRPr="00B7748A" w:rsidRDefault="474CE2CE" w:rsidP="00BB219C">
      <w:pPr>
        <w:spacing w:line="276" w:lineRule="auto"/>
        <w:ind w:left="-709"/>
        <w:rPr>
          <w:rFonts w:eastAsia="Poppins"/>
        </w:rPr>
      </w:pPr>
      <w:r w:rsidRPr="1A88CA08">
        <w:rPr>
          <w:rFonts w:eastAsia="Poppins"/>
        </w:rPr>
        <w:t xml:space="preserve">We will be embedding outcomes from the Carers Strategy </w:t>
      </w:r>
      <w:r w:rsidR="00FCABB8" w:rsidRPr="1A88CA08">
        <w:rPr>
          <w:rFonts w:eastAsia="Poppins"/>
        </w:rPr>
        <w:t>within our new opportunity</w:t>
      </w:r>
      <w:r w:rsidRPr="1A88CA08">
        <w:rPr>
          <w:rFonts w:eastAsia="Poppins"/>
        </w:rPr>
        <w:t>, building on the previous contract provision.</w:t>
      </w:r>
    </w:p>
    <w:p w14:paraId="758F0728" w14:textId="310CB625" w:rsidR="009765A5" w:rsidRPr="00B7748A" w:rsidRDefault="00AE0B64" w:rsidP="00BB219C">
      <w:pPr>
        <w:spacing w:line="276" w:lineRule="auto"/>
        <w:ind w:left="-709"/>
        <w:rPr>
          <w:rFonts w:eastAsia="Times New Roman" w:cstheme="minorBidi"/>
        </w:rPr>
      </w:pPr>
      <w:r>
        <w:rPr>
          <w:rFonts w:eastAsia="Times New Roman" w:cstheme="minorBidi"/>
        </w:rPr>
        <w:t xml:space="preserve">Within our procurement process, we </w:t>
      </w:r>
      <w:r w:rsidR="00B5416D">
        <w:rPr>
          <w:rFonts w:eastAsia="Times New Roman" w:cstheme="minorBidi"/>
        </w:rPr>
        <w:t>ask</w:t>
      </w:r>
      <w:r w:rsidR="004E08F9">
        <w:rPr>
          <w:rFonts w:eastAsia="Times New Roman" w:cstheme="minorBidi"/>
        </w:rPr>
        <w:t xml:space="preserve"> Tenders </w:t>
      </w:r>
      <w:r w:rsidR="00B5416D">
        <w:rPr>
          <w:rFonts w:eastAsia="Times New Roman" w:cstheme="minorBidi"/>
        </w:rPr>
        <w:t>to describe</w:t>
      </w:r>
      <w:r w:rsidR="004E08F9">
        <w:rPr>
          <w:rFonts w:eastAsia="Times New Roman" w:cstheme="minorBidi"/>
        </w:rPr>
        <w:t xml:space="preserve"> their approach to engagement</w:t>
      </w:r>
      <w:r w:rsidR="008661E5">
        <w:rPr>
          <w:rFonts w:eastAsia="Times New Roman" w:cstheme="minorBidi"/>
        </w:rPr>
        <w:t xml:space="preserve">, </w:t>
      </w:r>
      <w:r w:rsidR="004E08F9">
        <w:rPr>
          <w:rFonts w:eastAsia="Times New Roman" w:cstheme="minorBidi"/>
        </w:rPr>
        <w:t xml:space="preserve">consultation </w:t>
      </w:r>
      <w:r w:rsidR="008661E5">
        <w:rPr>
          <w:rFonts w:eastAsia="Times New Roman" w:cstheme="minorBidi"/>
        </w:rPr>
        <w:t xml:space="preserve">and co-production </w:t>
      </w:r>
      <w:r w:rsidR="004E08F9">
        <w:rPr>
          <w:rFonts w:eastAsia="Times New Roman" w:cstheme="minorBidi"/>
        </w:rPr>
        <w:t>that will inform the ongoing learning</w:t>
      </w:r>
      <w:r w:rsidR="008661E5">
        <w:rPr>
          <w:rFonts w:eastAsia="Times New Roman" w:cstheme="minorBidi"/>
        </w:rPr>
        <w:t xml:space="preserve">, </w:t>
      </w:r>
      <w:r w:rsidR="004E08F9">
        <w:rPr>
          <w:rFonts w:eastAsia="Times New Roman" w:cstheme="minorBidi"/>
        </w:rPr>
        <w:t xml:space="preserve">development </w:t>
      </w:r>
      <w:r w:rsidR="008661E5">
        <w:rPr>
          <w:rFonts w:eastAsia="Times New Roman" w:cstheme="minorBidi"/>
        </w:rPr>
        <w:t xml:space="preserve">and evaluation </w:t>
      </w:r>
      <w:r w:rsidR="004E08F9">
        <w:rPr>
          <w:rFonts w:eastAsia="Times New Roman" w:cstheme="minorBidi"/>
        </w:rPr>
        <w:t>of their service</w:t>
      </w:r>
      <w:r w:rsidR="008661E5">
        <w:rPr>
          <w:rFonts w:eastAsia="Times New Roman" w:cstheme="minorBidi"/>
        </w:rPr>
        <w:t>.</w:t>
      </w:r>
    </w:p>
    <w:p w14:paraId="0B127402" w14:textId="77777777" w:rsidR="009765A5" w:rsidRPr="00B7748A" w:rsidRDefault="009765A5" w:rsidP="009765A5">
      <w:pPr>
        <w:spacing w:line="276" w:lineRule="auto"/>
        <w:ind w:left="-794"/>
        <w:rPr>
          <w:rFonts w:eastAsia="Times New Roman" w:cstheme="minorBidi"/>
          <w:b/>
          <w:sz w:val="32"/>
          <w:szCs w:val="32"/>
        </w:rPr>
      </w:pPr>
      <w:r w:rsidRPr="79E1C619">
        <w:rPr>
          <w:rFonts w:eastAsia="Times New Roman" w:cstheme="minorBidi"/>
          <w:b/>
          <w:sz w:val="32"/>
          <w:szCs w:val="32"/>
        </w:rPr>
        <w:t>7.</w:t>
      </w:r>
      <w:r>
        <w:tab/>
      </w:r>
      <w:r w:rsidRPr="79E1C619">
        <w:rPr>
          <w:rFonts w:eastAsia="Times New Roman" w:cstheme="minorBidi"/>
          <w:b/>
          <w:sz w:val="32"/>
          <w:szCs w:val="32"/>
        </w:rPr>
        <w:t>Equality, Diversity &amp; Inclusion (EDI)</w:t>
      </w:r>
    </w:p>
    <w:p w14:paraId="21B96C2D" w14:textId="43B65CE3" w:rsidR="009765A5" w:rsidRPr="00B7748A" w:rsidRDefault="2F0A54C2" w:rsidP="00BB219C">
      <w:pPr>
        <w:spacing w:after="0" w:line="276" w:lineRule="auto"/>
        <w:ind w:left="-709"/>
        <w:rPr>
          <w:rFonts w:eastAsia="Poppins"/>
          <w:color w:val="262626" w:themeColor="text1" w:themeTint="D9"/>
        </w:rPr>
      </w:pPr>
      <w:r w:rsidRPr="1A88CA08">
        <w:rPr>
          <w:rFonts w:eastAsia="Poppins"/>
          <w:color w:val="262626" w:themeColor="text1" w:themeTint="D9"/>
        </w:rPr>
        <w:t xml:space="preserve">The service and support </w:t>
      </w:r>
      <w:proofErr w:type="gramStart"/>
      <w:r w:rsidR="7B00CFCD" w:rsidRPr="1A88CA08">
        <w:rPr>
          <w:rFonts w:eastAsia="Poppins"/>
          <w:color w:val="262626" w:themeColor="text1" w:themeTint="D9"/>
        </w:rPr>
        <w:t>is</w:t>
      </w:r>
      <w:proofErr w:type="gramEnd"/>
      <w:r w:rsidR="7B00CFCD" w:rsidRPr="1A88CA08">
        <w:rPr>
          <w:rFonts w:eastAsia="Poppins"/>
          <w:color w:val="262626" w:themeColor="text1" w:themeTint="D9"/>
        </w:rPr>
        <w:t xml:space="preserve"> provided for </w:t>
      </w:r>
      <w:r w:rsidRPr="1A88CA08">
        <w:rPr>
          <w:rFonts w:eastAsia="Poppins"/>
          <w:b/>
          <w:bCs/>
          <w:color w:val="262626" w:themeColor="text1" w:themeTint="D9"/>
        </w:rPr>
        <w:t xml:space="preserve">all unpaid </w:t>
      </w:r>
      <w:r w:rsidRPr="1A88CA08">
        <w:rPr>
          <w:rFonts w:eastAsia="Poppins"/>
          <w:color w:val="262626" w:themeColor="text1" w:themeTint="D9"/>
        </w:rPr>
        <w:t>carers who live in Newcastle upon Tyne.</w:t>
      </w:r>
      <w:r w:rsidR="37804D44" w:rsidRPr="1A88CA08">
        <w:rPr>
          <w:rFonts w:eastAsia="Poppins"/>
          <w:color w:val="262626" w:themeColor="text1" w:themeTint="D9"/>
        </w:rPr>
        <w:t xml:space="preserve"> We expect that </w:t>
      </w:r>
      <w:proofErr w:type="gramStart"/>
      <w:r w:rsidR="37804D44" w:rsidRPr="1A88CA08">
        <w:rPr>
          <w:rFonts w:eastAsia="Poppins"/>
          <w:color w:val="262626" w:themeColor="text1" w:themeTint="D9"/>
        </w:rPr>
        <w:t>information</w:t>
      </w:r>
      <w:proofErr w:type="gramEnd"/>
      <w:r w:rsidR="37804D44" w:rsidRPr="1A88CA08">
        <w:rPr>
          <w:rFonts w:eastAsia="Poppins"/>
          <w:color w:val="262626" w:themeColor="text1" w:themeTint="D9"/>
        </w:rPr>
        <w:t xml:space="preserve"> and advice is provided through communications, which are accessible and understandable i.e. methods to ensure readability, and a demonstratable appreciation of levels of health literacy.</w:t>
      </w:r>
      <w:r w:rsidR="211A37E1" w:rsidRPr="1A88CA08">
        <w:rPr>
          <w:rFonts w:eastAsia="Poppins"/>
          <w:color w:val="262626" w:themeColor="text1" w:themeTint="D9"/>
        </w:rPr>
        <w:t xml:space="preserve"> The service must promote choice, flexibility, diversity, and quality in provision of services. </w:t>
      </w:r>
      <w:r w:rsidR="63E73A37" w:rsidRPr="1A88CA08">
        <w:rPr>
          <w:rFonts w:eastAsia="Poppins"/>
          <w:color w:val="262626" w:themeColor="text1" w:themeTint="D9"/>
        </w:rPr>
        <w:t>People should b</w:t>
      </w:r>
      <w:r w:rsidR="211A37E1" w:rsidRPr="1A88CA08">
        <w:rPr>
          <w:rFonts w:eastAsia="Poppins"/>
          <w:color w:val="262626" w:themeColor="text1" w:themeTint="D9"/>
        </w:rPr>
        <w:t xml:space="preserve">enefit from a service with local knowledge of </w:t>
      </w:r>
      <w:r w:rsidR="211A37E1" w:rsidRPr="1A88CA08">
        <w:rPr>
          <w:rFonts w:eastAsia="Poppins"/>
          <w:color w:val="262626" w:themeColor="text1" w:themeTint="D9"/>
        </w:rPr>
        <w:lastRenderedPageBreak/>
        <w:t>underrepresented groups which are ethnically and culturally diverse</w:t>
      </w:r>
      <w:r w:rsidR="48F66A44" w:rsidRPr="1A88CA08">
        <w:rPr>
          <w:rFonts w:eastAsia="Poppins"/>
          <w:color w:val="262626" w:themeColor="text1" w:themeTint="D9"/>
        </w:rPr>
        <w:t>. We work with our providers to ensure the service is delivered in our communitie</w:t>
      </w:r>
      <w:r w:rsidR="6AE26690" w:rsidRPr="1A88CA08">
        <w:rPr>
          <w:rFonts w:eastAsia="Poppins"/>
          <w:color w:val="262626" w:themeColor="text1" w:themeTint="D9"/>
        </w:rPr>
        <w:t>s</w:t>
      </w:r>
      <w:r w:rsidR="7171CDF9" w:rsidRPr="1A88CA08">
        <w:rPr>
          <w:rFonts w:eastAsia="Poppins"/>
          <w:color w:val="262626" w:themeColor="text1" w:themeTint="D9"/>
        </w:rPr>
        <w:t xml:space="preserve"> in the way that meets our policies and procedures, this is also set out within our </w:t>
      </w:r>
      <w:r w:rsidR="765ECBDD" w:rsidRPr="1A88CA08">
        <w:rPr>
          <w:rFonts w:eastAsia="Poppins"/>
          <w:color w:val="262626" w:themeColor="text1" w:themeTint="D9"/>
        </w:rPr>
        <w:t>t</w:t>
      </w:r>
      <w:r w:rsidR="7171CDF9" w:rsidRPr="1A88CA08">
        <w:rPr>
          <w:rFonts w:eastAsia="Poppins"/>
          <w:color w:val="262626" w:themeColor="text1" w:themeTint="D9"/>
        </w:rPr>
        <w:t>ender processes</w:t>
      </w:r>
      <w:r w:rsidR="62859F28" w:rsidRPr="1A88CA08">
        <w:rPr>
          <w:rFonts w:eastAsia="Poppins"/>
          <w:color w:val="262626" w:themeColor="text1" w:themeTint="D9"/>
        </w:rPr>
        <w:t xml:space="preserve"> and information the Council shares publicly. </w:t>
      </w:r>
    </w:p>
    <w:p w14:paraId="120EB128" w14:textId="6658DF7F" w:rsidR="009765A5" w:rsidRPr="00B7748A" w:rsidRDefault="009765A5" w:rsidP="1A88CA08">
      <w:pPr>
        <w:spacing w:after="0" w:line="276" w:lineRule="auto"/>
        <w:rPr>
          <w:rFonts w:eastAsia="Poppins"/>
          <w:color w:val="262626" w:themeColor="text1" w:themeTint="D9"/>
        </w:rPr>
      </w:pPr>
    </w:p>
    <w:p w14:paraId="1829D142" w14:textId="6461D428" w:rsidR="009765A5" w:rsidRPr="00B7748A" w:rsidRDefault="02DABFA4" w:rsidP="00BB219C">
      <w:pPr>
        <w:spacing w:after="0" w:line="276" w:lineRule="auto"/>
        <w:ind w:left="-709"/>
        <w:rPr>
          <w:rFonts w:eastAsia="Poppins"/>
          <w:color w:val="262626" w:themeColor="text1" w:themeTint="D9"/>
        </w:rPr>
      </w:pPr>
      <w:r w:rsidRPr="1A88CA08">
        <w:rPr>
          <w:rFonts w:eastAsia="Poppins"/>
          <w:color w:val="262626" w:themeColor="text1" w:themeTint="D9"/>
        </w:rPr>
        <w:t>Within our new opportunity, we intend that the new service has a focused commitment to identifying and engaging with carers from communities that are traditionally underrepresented or face additional barriers to accessing support. These may include carers from ethnic minority backgrounds, LGBTQ+ communities, asylum seekers and refugees, carers with disabilities, and those who do not self-identify as carers.</w:t>
      </w:r>
    </w:p>
    <w:p w14:paraId="56C1F88F" w14:textId="7CB714E8" w:rsidR="009765A5" w:rsidRPr="00B7748A" w:rsidRDefault="009765A5" w:rsidP="00BB219C">
      <w:pPr>
        <w:spacing w:after="0" w:line="276" w:lineRule="auto"/>
        <w:ind w:left="-709"/>
        <w:rPr>
          <w:rFonts w:eastAsia="Poppins"/>
          <w:color w:val="262626" w:themeColor="text1" w:themeTint="D9"/>
          <w:highlight w:val="yellow"/>
        </w:rPr>
      </w:pPr>
    </w:p>
    <w:p w14:paraId="215423B2" w14:textId="350ED7AD" w:rsidR="009765A5" w:rsidRPr="00B7748A" w:rsidRDefault="586B686F" w:rsidP="00BB219C">
      <w:pPr>
        <w:spacing w:line="276" w:lineRule="auto"/>
        <w:ind w:left="-709"/>
        <w:rPr>
          <w:rFonts w:eastAsia="Poppins"/>
          <w:color w:val="262626" w:themeColor="text1" w:themeTint="D9"/>
        </w:rPr>
      </w:pPr>
      <w:r w:rsidRPr="1A88CA08">
        <w:rPr>
          <w:rFonts w:eastAsia="Poppins"/>
          <w:color w:val="262626" w:themeColor="text1" w:themeTint="D9"/>
        </w:rPr>
        <w:t xml:space="preserve">We will be setting out, culturally competent approaches, </w:t>
      </w:r>
      <w:r w:rsidR="6C2E260F" w:rsidRPr="1A88CA08">
        <w:rPr>
          <w:rFonts w:eastAsia="Poppins"/>
          <w:color w:val="262626" w:themeColor="text1" w:themeTint="D9"/>
        </w:rPr>
        <w:t>within</w:t>
      </w:r>
      <w:r w:rsidRPr="1A88CA08">
        <w:rPr>
          <w:rFonts w:eastAsia="Poppins"/>
          <w:color w:val="262626" w:themeColor="text1" w:themeTint="D9"/>
        </w:rPr>
        <w:t xml:space="preserve"> our new opportunity, for the service to identify and supporting these groups. This includes building trusted relationships with community organisations, faith groups, and grassroots networks; offering information and services in multiple languages and accessible formats; and ensuring staff are trained in cultural awareness and inclusive practice. The service </w:t>
      </w:r>
      <w:r w:rsidR="58C861B3" w:rsidRPr="1A88CA08">
        <w:rPr>
          <w:rFonts w:eastAsia="Poppins"/>
          <w:color w:val="262626" w:themeColor="text1" w:themeTint="D9"/>
        </w:rPr>
        <w:t xml:space="preserve">would be expected to </w:t>
      </w:r>
      <w:r w:rsidRPr="1A88CA08">
        <w:rPr>
          <w:rFonts w:eastAsia="Poppins"/>
          <w:color w:val="262626" w:themeColor="text1" w:themeTint="D9"/>
        </w:rPr>
        <w:t>use data and local intelligence to identify gaps in engagement and co-produce solutions with carers from these communities</w:t>
      </w:r>
      <w:r w:rsidR="05FCF6D9" w:rsidRPr="1A88CA08">
        <w:rPr>
          <w:rFonts w:eastAsia="Poppins"/>
          <w:color w:val="262626" w:themeColor="text1" w:themeTint="D9"/>
        </w:rPr>
        <w:t xml:space="preserve">. </w:t>
      </w:r>
    </w:p>
    <w:p w14:paraId="173C948E" w14:textId="77777777" w:rsidR="009765A5" w:rsidRPr="00B7748A" w:rsidRDefault="009765A5" w:rsidP="009765A5">
      <w:pPr>
        <w:spacing w:line="276" w:lineRule="auto"/>
        <w:ind w:left="-794"/>
        <w:rPr>
          <w:rFonts w:eastAsia="Times New Roman" w:cstheme="minorBidi"/>
          <w:b/>
        </w:rPr>
      </w:pPr>
      <w:r w:rsidRPr="79E1C619">
        <w:rPr>
          <w:rFonts w:eastAsia="Times New Roman" w:cstheme="minorBidi"/>
          <w:b/>
        </w:rPr>
        <w:t>8.</w:t>
      </w:r>
      <w:r>
        <w:tab/>
      </w:r>
      <w:r w:rsidRPr="79E1C619">
        <w:rPr>
          <w:rFonts w:eastAsia="Times New Roman" w:cstheme="minorBidi"/>
          <w:b/>
          <w:sz w:val="32"/>
          <w:szCs w:val="32"/>
        </w:rPr>
        <w:t>Workforce &amp; Market Sustainability</w:t>
      </w:r>
    </w:p>
    <w:p w14:paraId="364AC727" w14:textId="601A2ABC" w:rsidR="009765A5" w:rsidRPr="00B7748A" w:rsidRDefault="28AC177F" w:rsidP="00BB219C">
      <w:pPr>
        <w:spacing w:after="0" w:line="276" w:lineRule="auto"/>
        <w:ind w:left="-709"/>
        <w:rPr>
          <w:rFonts w:eastAsia="Poppins"/>
        </w:rPr>
      </w:pPr>
      <w:r w:rsidRPr="1A88CA08">
        <w:rPr>
          <w:rFonts w:eastAsia="Poppins"/>
          <w:color w:val="000000" w:themeColor="text1"/>
        </w:rPr>
        <w:t>The Provider works with, businesses and community organisations to suppo</w:t>
      </w:r>
      <w:r w:rsidRPr="1A88CA08">
        <w:rPr>
          <w:rFonts w:eastAsia="Poppins"/>
          <w:color w:val="262626" w:themeColor="text1" w:themeTint="D9"/>
        </w:rPr>
        <w:t xml:space="preserve">rt the recording of carers within those settings and to develop pathways and referral processes thereby ensuring that carers are identified and can be supported at the earliest opportunity. </w:t>
      </w:r>
      <w:r w:rsidR="14ADA2B3" w:rsidRPr="1A88CA08">
        <w:rPr>
          <w:rFonts w:eastAsia="Poppins"/>
          <w:color w:val="262626" w:themeColor="text1" w:themeTint="D9"/>
        </w:rPr>
        <w:t>For</w:t>
      </w:r>
      <w:r w:rsidRPr="1A88CA08">
        <w:rPr>
          <w:rFonts w:eastAsia="Poppins"/>
          <w:color w:val="262626" w:themeColor="text1" w:themeTint="D9"/>
        </w:rPr>
        <w:t xml:space="preserve"> employers in the </w:t>
      </w:r>
      <w:proofErr w:type="gramStart"/>
      <w:r w:rsidRPr="1A88CA08">
        <w:rPr>
          <w:rFonts w:eastAsia="Poppins"/>
          <w:color w:val="262626" w:themeColor="text1" w:themeTint="D9"/>
        </w:rPr>
        <w:t>City</w:t>
      </w:r>
      <w:proofErr w:type="gramEnd"/>
      <w:r w:rsidRPr="1A88CA08">
        <w:rPr>
          <w:rFonts w:eastAsia="Poppins"/>
          <w:color w:val="262626" w:themeColor="text1" w:themeTint="D9"/>
        </w:rPr>
        <w:t xml:space="preserve"> to understand their obligations to </w:t>
      </w:r>
      <w:r w:rsidR="23AAA926" w:rsidRPr="1A88CA08">
        <w:rPr>
          <w:rFonts w:eastAsia="Poppins"/>
          <w:color w:val="262626" w:themeColor="text1" w:themeTint="D9"/>
        </w:rPr>
        <w:t>support</w:t>
      </w:r>
      <w:r w:rsidR="71B4425D" w:rsidRPr="1A88CA08">
        <w:rPr>
          <w:rFonts w:eastAsia="Poppins"/>
          <w:color w:val="262626" w:themeColor="text1" w:themeTint="D9"/>
        </w:rPr>
        <w:t xml:space="preserve"> Carers under </w:t>
      </w:r>
      <w:r w:rsidR="53D6E7BD" w:rsidRPr="1A88CA08">
        <w:rPr>
          <w:rFonts w:eastAsia="Poppins"/>
          <w:color w:val="262626" w:themeColor="text1" w:themeTint="D9"/>
        </w:rPr>
        <w:t xml:space="preserve">The Carers Leave Act, 2023. </w:t>
      </w:r>
    </w:p>
    <w:p w14:paraId="067612D2" w14:textId="77777777" w:rsidR="00BB219C" w:rsidRDefault="00BB219C" w:rsidP="001F4D61">
      <w:pPr>
        <w:spacing w:line="276" w:lineRule="auto"/>
        <w:rPr>
          <w:rFonts w:eastAsia="Times New Roman" w:cstheme="minorBidi"/>
        </w:rPr>
      </w:pPr>
    </w:p>
    <w:p w14:paraId="1E3AF410" w14:textId="705BA281" w:rsidR="072C8D0B" w:rsidRDefault="192D4D63" w:rsidP="00BB219C">
      <w:pPr>
        <w:spacing w:line="276" w:lineRule="auto"/>
        <w:ind w:left="-709"/>
        <w:rPr>
          <w:rFonts w:eastAsia="Times New Roman" w:cstheme="minorBidi"/>
        </w:rPr>
      </w:pPr>
      <w:r w:rsidRPr="1A88CA08">
        <w:rPr>
          <w:rFonts w:eastAsia="Times New Roman" w:cstheme="minorBidi"/>
          <w:b/>
          <w:bCs/>
          <w:sz w:val="28"/>
          <w:szCs w:val="28"/>
        </w:rPr>
        <w:t>Real Living Wage</w:t>
      </w:r>
    </w:p>
    <w:p w14:paraId="7393928D" w14:textId="4E65AB7B" w:rsidR="072C8D0B" w:rsidRDefault="072C8D0B" w:rsidP="00BB219C">
      <w:pPr>
        <w:spacing w:line="276" w:lineRule="auto"/>
        <w:ind w:left="-709"/>
        <w:rPr>
          <w:rFonts w:eastAsia="Times New Roman" w:cstheme="minorBidi"/>
        </w:rPr>
      </w:pPr>
      <w:r w:rsidRPr="387DEEDA">
        <w:rPr>
          <w:rFonts w:eastAsia="Times New Roman" w:cstheme="minorBidi"/>
        </w:rPr>
        <w:t>From 1 April 2016, the Government introduced a new mandatory national living wage (NLW) for workers aged 25 and above. This was adjusted in April 2021 to include those workers aged 23 and above.</w:t>
      </w:r>
    </w:p>
    <w:p w14:paraId="26CA1E15" w14:textId="23E16230" w:rsidR="072C8D0B" w:rsidRDefault="1383D596" w:rsidP="00BB219C">
      <w:pPr>
        <w:spacing w:line="276" w:lineRule="auto"/>
        <w:ind w:left="-709"/>
      </w:pPr>
      <w:r w:rsidRPr="79E1C619">
        <w:rPr>
          <w:rFonts w:eastAsia="Times New Roman" w:cstheme="minorBidi"/>
        </w:rPr>
        <w:lastRenderedPageBreak/>
        <w:t>In November 2022, the Council gained Living Wage Accreditation from Living Wage Foundation as part of its commitment to fair pay and a decent wage.  We hope to create a network of accredited employers in the city to make Newcastle a Real Living Wage City, by working with our markets to explore what adopting the Real Living Wage could mean for them and their employees.</w:t>
      </w:r>
    </w:p>
    <w:p w14:paraId="73E84818" w14:textId="2CEF6C86" w:rsidR="072C8D0B" w:rsidRDefault="072C8D0B" w:rsidP="00BB219C">
      <w:pPr>
        <w:spacing w:line="276" w:lineRule="auto"/>
        <w:ind w:left="-709"/>
        <w:rPr>
          <w:rFonts w:eastAsia="Times New Roman" w:cstheme="minorBidi"/>
        </w:rPr>
      </w:pPr>
      <w:r w:rsidRPr="387DEEDA">
        <w:rPr>
          <w:rFonts w:eastAsia="Times New Roman" w:cstheme="minorBidi"/>
        </w:rPr>
        <w:t>The Living Wage Foundation’s Real Living Wage is the term used to describe what people need to live; the minimum hourly wage necessary for people working full time to afford housing, food, utilities, transport, health care, recreation, and other basic needs like clothing.</w:t>
      </w:r>
    </w:p>
    <w:p w14:paraId="233FDCAA" w14:textId="4FFA3A73" w:rsidR="072C8D0B" w:rsidRDefault="072C8D0B" w:rsidP="00BB219C">
      <w:pPr>
        <w:spacing w:line="276" w:lineRule="auto"/>
        <w:ind w:left="-709"/>
        <w:rPr>
          <w:rFonts w:eastAsia="Times New Roman" w:cstheme="minorBidi"/>
        </w:rPr>
      </w:pPr>
      <w:r w:rsidRPr="387DEEDA">
        <w:rPr>
          <w:rFonts w:eastAsia="Times New Roman" w:cstheme="minorBidi"/>
        </w:rPr>
        <w:t xml:space="preserve">There are </w:t>
      </w:r>
      <w:r w:rsidR="32804376" w:rsidRPr="1A88CA08">
        <w:rPr>
          <w:rFonts w:eastAsia="Times New Roman" w:cstheme="minorBidi"/>
        </w:rPr>
        <w:t>several</w:t>
      </w:r>
      <w:r w:rsidRPr="387DEEDA">
        <w:rPr>
          <w:rFonts w:eastAsia="Times New Roman" w:cstheme="minorBidi"/>
        </w:rPr>
        <w:t xml:space="preserve"> benefits attributed to offering the Real Living Wage to employees, including better productivity, motivation, loyalty, and quality of service to customers.</w:t>
      </w:r>
    </w:p>
    <w:p w14:paraId="73E711A3" w14:textId="47525467" w:rsidR="072C8D0B" w:rsidRDefault="072C8D0B" w:rsidP="00BB219C">
      <w:pPr>
        <w:spacing w:line="276" w:lineRule="auto"/>
        <w:ind w:left="-709"/>
        <w:rPr>
          <w:rFonts w:eastAsia="Times New Roman" w:cstheme="minorBidi"/>
        </w:rPr>
      </w:pPr>
      <w:r w:rsidRPr="387DEEDA">
        <w:rPr>
          <w:rFonts w:eastAsia="Times New Roman" w:cstheme="minorBidi"/>
        </w:rPr>
        <w:t>There are also benefits to employers such as improving the reputation of the business, increasing motivation and retention rates for employees, helping differentiate themselves from others in their industry, and improved relations between managers and their staff.</w:t>
      </w:r>
    </w:p>
    <w:p w14:paraId="7D23767C" w14:textId="77777777" w:rsidR="003011A4" w:rsidRPr="00202992" w:rsidRDefault="003011A4" w:rsidP="003011A4">
      <w:pPr>
        <w:tabs>
          <w:tab w:val="left" w:pos="567"/>
        </w:tabs>
        <w:spacing w:before="240" w:after="360" w:line="276" w:lineRule="auto"/>
        <w:ind w:left="-794"/>
      </w:pPr>
      <w:r w:rsidRPr="51A977C2">
        <w:rPr>
          <w:rFonts w:eastAsia="Poppins"/>
          <w:color w:val="auto"/>
        </w:rPr>
        <w:t>More information about the Real Living Wage can be found at</w:t>
      </w:r>
      <w:r w:rsidRPr="51A977C2">
        <w:rPr>
          <w:rFonts w:eastAsia="Poppins"/>
        </w:rPr>
        <w:t xml:space="preserve"> </w:t>
      </w:r>
      <w:hyperlink r:id="rId11">
        <w:r w:rsidRPr="51A977C2">
          <w:rPr>
            <w:rStyle w:val="Hyperlink"/>
            <w:rFonts w:eastAsia="Poppins"/>
            <w:color w:val="4F81BD" w:themeColor="accent1"/>
          </w:rPr>
          <w:t>www.livingwage.org.uk</w:t>
        </w:r>
      </w:hyperlink>
      <w:r w:rsidRPr="51A977C2">
        <w:rPr>
          <w:rFonts w:eastAsia="Poppins"/>
        </w:rPr>
        <w:t xml:space="preserve">. </w:t>
      </w:r>
      <w:r w:rsidRPr="51A977C2">
        <w:rPr>
          <w:rFonts w:eastAsia="Poppins"/>
          <w:color w:val="auto"/>
        </w:rPr>
        <w:t>Please see also:</w:t>
      </w:r>
      <w:r w:rsidRPr="51A977C2">
        <w:rPr>
          <w:rFonts w:eastAsia="Poppins"/>
        </w:rPr>
        <w:t xml:space="preserve"> </w:t>
      </w:r>
      <w:hyperlink r:id="rId12">
        <w:r w:rsidRPr="51A977C2">
          <w:rPr>
            <w:rStyle w:val="Hyperlink"/>
            <w:rFonts w:eastAsia="Poppins"/>
            <w:color w:val="4F81BD" w:themeColor="accent1"/>
          </w:rPr>
          <w:t>A real living wage city | Newcastle City Council</w:t>
        </w:r>
      </w:hyperlink>
    </w:p>
    <w:p w14:paraId="674C35A3" w14:textId="77777777" w:rsidR="009765A5" w:rsidRPr="009765A5" w:rsidRDefault="009765A5" w:rsidP="001F4D61">
      <w:pPr>
        <w:spacing w:line="276" w:lineRule="auto"/>
        <w:ind w:left="-709"/>
        <w:rPr>
          <w:rFonts w:eastAsia="Times New Roman" w:cstheme="minorBidi"/>
          <w:b/>
          <w:sz w:val="32"/>
          <w:szCs w:val="32"/>
        </w:rPr>
      </w:pPr>
      <w:r w:rsidRPr="1A88CA08">
        <w:rPr>
          <w:rFonts w:eastAsia="Times New Roman" w:cstheme="minorBidi"/>
          <w:b/>
          <w:sz w:val="32"/>
          <w:szCs w:val="32"/>
        </w:rPr>
        <w:t>9.</w:t>
      </w:r>
      <w:r>
        <w:tab/>
      </w:r>
      <w:r w:rsidRPr="1A88CA08">
        <w:rPr>
          <w:rFonts w:eastAsia="Times New Roman" w:cstheme="minorBidi"/>
          <w:b/>
          <w:sz w:val="32"/>
          <w:szCs w:val="32"/>
        </w:rPr>
        <w:t>Future Commissioning Intentions</w:t>
      </w:r>
    </w:p>
    <w:p w14:paraId="62C476D2" w14:textId="6390872A" w:rsidR="00F063D4" w:rsidRDefault="00F063D4" w:rsidP="00BB219C">
      <w:pPr>
        <w:spacing w:line="276" w:lineRule="auto"/>
        <w:ind w:left="-709"/>
        <w:rPr>
          <w:rFonts w:eastAsia="Times New Roman" w:cstheme="minorBidi"/>
        </w:rPr>
      </w:pPr>
      <w:r>
        <w:rPr>
          <w:rFonts w:eastAsia="Times New Roman" w:cstheme="minorBidi"/>
        </w:rPr>
        <w:t xml:space="preserve">To ensure we can provide an integrated offer to carers, we will be seeking to incorporate the </w:t>
      </w:r>
      <w:r w:rsidRPr="00903336">
        <w:rPr>
          <w:rFonts w:eastAsia="Times New Roman" w:cstheme="minorBidi"/>
        </w:rPr>
        <w:t xml:space="preserve">Carers Emergency Card Scheme </w:t>
      </w:r>
      <w:r>
        <w:rPr>
          <w:rFonts w:eastAsia="Times New Roman" w:cstheme="minorBidi"/>
        </w:rPr>
        <w:t xml:space="preserve">into the carers support service. </w:t>
      </w:r>
    </w:p>
    <w:p w14:paraId="6FFACFA6" w14:textId="77777777" w:rsidR="003E2F7E" w:rsidRDefault="003E2F7E" w:rsidP="00BB219C">
      <w:pPr>
        <w:spacing w:line="276" w:lineRule="auto"/>
        <w:ind w:left="-709"/>
        <w:rPr>
          <w:rFonts w:eastAsia="Times New Roman" w:cstheme="minorBidi"/>
        </w:rPr>
      </w:pPr>
      <w:r>
        <w:rPr>
          <w:rFonts w:eastAsia="Times New Roman" w:cstheme="minorBidi"/>
        </w:rPr>
        <w:t>The current contract arrangements will expire on 31 March 2026, and a new, single contract will be in place from 1 April 2026.</w:t>
      </w:r>
    </w:p>
    <w:p w14:paraId="6CFC5B29" w14:textId="3953EE28" w:rsidR="003E2F7E" w:rsidRPr="007E2620" w:rsidRDefault="003E2F7E" w:rsidP="00BB219C">
      <w:pPr>
        <w:spacing w:after="0" w:line="276" w:lineRule="auto"/>
        <w:ind w:left="-709"/>
        <w:rPr>
          <w:rFonts w:ascii="Arial" w:eastAsia="Arial" w:hAnsi="Arial" w:cs="Arial"/>
        </w:rPr>
      </w:pPr>
      <w:r>
        <w:rPr>
          <w:rFonts w:eastAsia="Times New Roman" w:cstheme="minorBidi"/>
        </w:rPr>
        <w:t>Market engagement will take place during 2025, with the competitive tender process commencing in Autumn 2025.</w:t>
      </w:r>
    </w:p>
    <w:p w14:paraId="159C6B6A" w14:textId="56C6C669" w:rsidR="007E2620" w:rsidRPr="007E2620" w:rsidRDefault="4AE7BD72" w:rsidP="00BB219C">
      <w:pPr>
        <w:spacing w:before="240" w:after="0" w:line="276" w:lineRule="auto"/>
        <w:ind w:left="-709"/>
        <w:rPr>
          <w:rFonts w:ascii="Arial" w:eastAsia="Arial" w:hAnsi="Arial" w:cs="Arial"/>
          <w:color w:val="262626" w:themeColor="text1" w:themeTint="D9"/>
        </w:rPr>
      </w:pPr>
      <w:r w:rsidRPr="1A88CA08">
        <w:rPr>
          <w:rFonts w:eastAsia="Poppins"/>
          <w:color w:val="262626" w:themeColor="text1" w:themeTint="D9"/>
        </w:rPr>
        <w:t>We envisage that the new offer will be underpinned by national and local guidance</w:t>
      </w:r>
      <w:r w:rsidRPr="1A88CA08">
        <w:rPr>
          <w:rFonts w:eastAsia="Poppins"/>
          <w:i/>
          <w:iCs/>
          <w:color w:val="262626" w:themeColor="text1" w:themeTint="D9"/>
        </w:rPr>
        <w:t xml:space="preserve"> </w:t>
      </w:r>
      <w:r w:rsidRPr="1A88CA08">
        <w:rPr>
          <w:rFonts w:eastAsia="Poppins"/>
          <w:color w:val="262626" w:themeColor="text1" w:themeTint="D9"/>
        </w:rPr>
        <w:t>from a Place based approach that enables carers to maintain or re-</w:t>
      </w:r>
      <w:r w:rsidRPr="1A88CA08">
        <w:rPr>
          <w:rFonts w:eastAsia="Poppins"/>
          <w:color w:val="262626" w:themeColor="text1" w:themeTint="D9"/>
        </w:rPr>
        <w:lastRenderedPageBreak/>
        <w:t>establish connections and associations and builds on their strengths, passions and interests; an approach that is creative and innovative in their ways of working and flexible and responsive to the identified needs of individual carers, all of which is co-produced with carers from planning and design down to delivery</w:t>
      </w:r>
      <w:r w:rsidR="14026976" w:rsidRPr="1A88CA08">
        <w:rPr>
          <w:rFonts w:eastAsia="Poppins"/>
          <w:color w:val="262626" w:themeColor="text1" w:themeTint="D9"/>
        </w:rPr>
        <w:t>.</w:t>
      </w:r>
    </w:p>
    <w:p w14:paraId="64A365FA" w14:textId="2ADDCBB9" w:rsidR="007E2620" w:rsidRPr="007E2620" w:rsidRDefault="3FF050AC" w:rsidP="00BB219C">
      <w:pPr>
        <w:spacing w:before="240" w:line="276" w:lineRule="auto"/>
        <w:ind w:left="-709"/>
        <w:rPr>
          <w:rFonts w:eastAsia="Poppins"/>
          <w:color w:val="000000" w:themeColor="text1"/>
        </w:rPr>
      </w:pPr>
      <w:r w:rsidRPr="40CDBDB2">
        <w:rPr>
          <w:rFonts w:eastAsia="Poppins"/>
        </w:rPr>
        <w:t>We will embed outcomes from the Carers Strategy into our next commissioning model</w:t>
      </w:r>
      <w:r w:rsidR="00BB219C">
        <w:rPr>
          <w:rFonts w:eastAsia="Poppins"/>
        </w:rPr>
        <w:t xml:space="preserve">, this </w:t>
      </w:r>
      <w:r w:rsidR="2537980C" w:rsidRPr="1A88CA08">
        <w:rPr>
          <w:rFonts w:eastAsia="Poppins"/>
        </w:rPr>
        <w:t xml:space="preserve">will include the delivery of a </w:t>
      </w:r>
      <w:r w:rsidR="3D6DA3A5" w:rsidRPr="1A88CA08">
        <w:rPr>
          <w:rFonts w:eastAsia="Poppins"/>
        </w:rPr>
        <w:t xml:space="preserve">Carers' Partnership Board </w:t>
      </w:r>
      <w:r w:rsidR="0851A1C4" w:rsidRPr="1A88CA08">
        <w:rPr>
          <w:rFonts w:eastAsia="Poppins"/>
        </w:rPr>
        <w:t xml:space="preserve">that comprises of </w:t>
      </w:r>
      <w:r w:rsidR="3D6DA3A5" w:rsidRPr="1A88CA08">
        <w:rPr>
          <w:rFonts w:eastAsia="Poppins"/>
        </w:rPr>
        <w:t>carers with lived experience</w:t>
      </w:r>
      <w:r w:rsidR="0851A1C4" w:rsidRPr="1A88CA08">
        <w:rPr>
          <w:rFonts w:eastAsia="Poppins"/>
        </w:rPr>
        <w:t>, which will be used for the ongoing development of the service</w:t>
      </w:r>
      <w:r w:rsidR="07DDFD80" w:rsidRPr="1A88CA08">
        <w:rPr>
          <w:rFonts w:eastAsia="Poppins"/>
        </w:rPr>
        <w:t>, throu</w:t>
      </w:r>
      <w:r w:rsidR="07DDFD80" w:rsidRPr="1A88CA08">
        <w:rPr>
          <w:rFonts w:eastAsia="Poppins"/>
          <w:color w:val="262626" w:themeColor="text1" w:themeTint="D9"/>
        </w:rPr>
        <w:t>gh consultation and co-designing future services.</w:t>
      </w:r>
    </w:p>
    <w:p w14:paraId="473DDC06" w14:textId="62E976C0" w:rsidR="007E2620" w:rsidRPr="007E2620" w:rsidRDefault="00637256" w:rsidP="00BB219C">
      <w:pPr>
        <w:spacing w:line="276" w:lineRule="auto"/>
        <w:ind w:left="-709"/>
        <w:rPr>
          <w:rFonts w:eastAsia="Times New Roman" w:cstheme="minorBidi"/>
        </w:rPr>
      </w:pPr>
      <w:r>
        <w:rPr>
          <w:rFonts w:eastAsia="Times New Roman" w:cstheme="minorBidi"/>
        </w:rPr>
        <w:t>The service will</w:t>
      </w:r>
      <w:r w:rsidR="00DF5F54" w:rsidRPr="2F8AB57D">
        <w:rPr>
          <w:rFonts w:eastAsia="Times New Roman" w:cstheme="minorBidi"/>
        </w:rPr>
        <w:t xml:space="preserve"> </w:t>
      </w:r>
      <w:r w:rsidR="30306EFF" w:rsidRPr="2F8AB57D">
        <w:rPr>
          <w:rFonts w:eastAsia="Times New Roman" w:cstheme="minorBidi"/>
        </w:rPr>
        <w:t>also</w:t>
      </w:r>
      <w:r w:rsidR="00DF5F54">
        <w:rPr>
          <w:rFonts w:eastAsia="Times New Roman" w:cstheme="minorBidi"/>
        </w:rPr>
        <w:t xml:space="preserve"> build on our </w:t>
      </w:r>
      <w:proofErr w:type="gramStart"/>
      <w:r w:rsidR="00DF5F54">
        <w:rPr>
          <w:rFonts w:eastAsia="Times New Roman" w:cstheme="minorBidi"/>
        </w:rPr>
        <w:t>neighbourhood</w:t>
      </w:r>
      <w:r w:rsidR="003E2F7E">
        <w:rPr>
          <w:rFonts w:eastAsia="Times New Roman" w:cstheme="minorBidi"/>
        </w:rPr>
        <w:t>s</w:t>
      </w:r>
      <w:proofErr w:type="gramEnd"/>
      <w:r w:rsidR="003E2F7E">
        <w:rPr>
          <w:rFonts w:eastAsia="Times New Roman" w:cstheme="minorBidi"/>
        </w:rPr>
        <w:t xml:space="preserve"> approach and </w:t>
      </w:r>
      <w:r>
        <w:rPr>
          <w:rFonts w:eastAsia="Times New Roman" w:cstheme="minorBidi"/>
        </w:rPr>
        <w:t>i</w:t>
      </w:r>
      <w:r w:rsidR="007E2620" w:rsidRPr="007E2620">
        <w:rPr>
          <w:rFonts w:eastAsia="Times New Roman" w:cstheme="minorBidi"/>
        </w:rPr>
        <w:t xml:space="preserve">ncorporate </w:t>
      </w:r>
      <w:r>
        <w:rPr>
          <w:rFonts w:eastAsia="Times New Roman" w:cstheme="minorBidi"/>
        </w:rPr>
        <w:t xml:space="preserve">our 3-Conversation </w:t>
      </w:r>
      <w:r w:rsidR="003E2F7E">
        <w:rPr>
          <w:rFonts w:eastAsia="Times New Roman" w:cstheme="minorBidi"/>
        </w:rPr>
        <w:t>model</w:t>
      </w:r>
      <w:r>
        <w:rPr>
          <w:rFonts w:eastAsia="Times New Roman" w:cstheme="minorBidi"/>
        </w:rPr>
        <w:t xml:space="preserve"> by using </w:t>
      </w:r>
      <w:r w:rsidR="007E2620" w:rsidRPr="007E2620">
        <w:rPr>
          <w:rFonts w:eastAsia="Times New Roman" w:cstheme="minorBidi"/>
        </w:rPr>
        <w:t>Conversation 1 type interventions</w:t>
      </w:r>
      <w:r w:rsidR="00FE2E6F">
        <w:rPr>
          <w:rFonts w:eastAsia="Times New Roman" w:cstheme="minorBidi"/>
        </w:rPr>
        <w:t>; w</w:t>
      </w:r>
      <w:r w:rsidR="007E2620" w:rsidRPr="007E2620">
        <w:rPr>
          <w:rFonts w:eastAsia="Times New Roman" w:cstheme="minorBidi"/>
        </w:rPr>
        <w:t>orking from a position of carer</w:t>
      </w:r>
      <w:r w:rsidR="003E2F7E">
        <w:rPr>
          <w:rFonts w:eastAsia="Times New Roman" w:cstheme="minorBidi"/>
        </w:rPr>
        <w:t>’</w:t>
      </w:r>
      <w:r w:rsidR="007E2620" w:rsidRPr="007E2620">
        <w:rPr>
          <w:rFonts w:eastAsia="Times New Roman" w:cstheme="minorBidi"/>
        </w:rPr>
        <w:t xml:space="preserve">s </w:t>
      </w:r>
      <w:r w:rsidR="00FE2E6F">
        <w:rPr>
          <w:rFonts w:eastAsia="Times New Roman" w:cstheme="minorBidi"/>
        </w:rPr>
        <w:t xml:space="preserve">assets and </w:t>
      </w:r>
      <w:r w:rsidR="007E2620" w:rsidRPr="007E2620">
        <w:rPr>
          <w:rFonts w:eastAsia="Times New Roman" w:cstheme="minorBidi"/>
        </w:rPr>
        <w:t>strengths</w:t>
      </w:r>
      <w:r w:rsidR="00710953">
        <w:rPr>
          <w:rFonts w:eastAsia="Times New Roman" w:cstheme="minorBidi"/>
        </w:rPr>
        <w:t>.</w:t>
      </w:r>
    </w:p>
    <w:p w14:paraId="41A4B0F6" w14:textId="08570213" w:rsidR="009765A5" w:rsidRPr="00BB219C" w:rsidRDefault="431FAF06" w:rsidP="00BB219C">
      <w:pPr>
        <w:spacing w:line="276" w:lineRule="auto"/>
        <w:ind w:left="-709"/>
        <w:rPr>
          <w:rFonts w:eastAsia="Times New Roman" w:cstheme="minorBidi"/>
        </w:rPr>
      </w:pPr>
      <w:r w:rsidRPr="40CDBDB2">
        <w:rPr>
          <w:rFonts w:eastAsia="Times New Roman" w:cstheme="minorBidi"/>
        </w:rPr>
        <w:t>We envisage that t</w:t>
      </w:r>
      <w:r w:rsidR="005E61D9" w:rsidRPr="40CDBDB2">
        <w:rPr>
          <w:rFonts w:eastAsia="Times New Roman" w:cstheme="minorBidi"/>
        </w:rPr>
        <w:t xml:space="preserve">he </w:t>
      </w:r>
      <w:r w:rsidR="6B663FC1" w:rsidRPr="40CDBDB2">
        <w:rPr>
          <w:rFonts w:eastAsia="Times New Roman" w:cstheme="minorBidi"/>
        </w:rPr>
        <w:t>new</w:t>
      </w:r>
      <w:r w:rsidR="005E61D9">
        <w:rPr>
          <w:rFonts w:eastAsia="Times New Roman" w:cstheme="minorBidi"/>
        </w:rPr>
        <w:t xml:space="preserve"> service will e</w:t>
      </w:r>
      <w:r w:rsidR="007E2620" w:rsidRPr="007E2620">
        <w:rPr>
          <w:rFonts w:eastAsia="Times New Roman" w:cstheme="minorBidi"/>
        </w:rPr>
        <w:t>xplore extended dedicated face to face time in Adult Social Care Point. The worker could be part of</w:t>
      </w:r>
      <w:r w:rsidR="005E61D9">
        <w:rPr>
          <w:rFonts w:eastAsia="Times New Roman" w:cstheme="minorBidi"/>
        </w:rPr>
        <w:t xml:space="preserve"> </w:t>
      </w:r>
      <w:r w:rsidR="007E2620" w:rsidRPr="007E2620">
        <w:rPr>
          <w:rFonts w:eastAsia="Times New Roman" w:cstheme="minorBidi"/>
        </w:rPr>
        <w:t>front door M</w:t>
      </w:r>
      <w:r w:rsidR="00BB219C">
        <w:rPr>
          <w:rFonts w:eastAsia="Times New Roman" w:cstheme="minorBidi"/>
        </w:rPr>
        <w:t>ulti-</w:t>
      </w:r>
      <w:r w:rsidR="007E2620" w:rsidRPr="007E2620">
        <w:rPr>
          <w:rFonts w:eastAsia="Times New Roman" w:cstheme="minorBidi"/>
        </w:rPr>
        <w:t>D</w:t>
      </w:r>
      <w:r w:rsidR="00BB219C">
        <w:rPr>
          <w:rFonts w:eastAsia="Times New Roman" w:cstheme="minorBidi"/>
        </w:rPr>
        <w:t xml:space="preserve">isciplinary </w:t>
      </w:r>
      <w:r w:rsidR="007E2620" w:rsidRPr="007E2620">
        <w:rPr>
          <w:rFonts w:eastAsia="Times New Roman" w:cstheme="minorBidi"/>
        </w:rPr>
        <w:t>T</w:t>
      </w:r>
      <w:r w:rsidR="00BB219C">
        <w:rPr>
          <w:rFonts w:eastAsia="Times New Roman" w:cstheme="minorBidi"/>
        </w:rPr>
        <w:t>eam</w:t>
      </w:r>
      <w:r w:rsidR="007E2620" w:rsidRPr="007E2620">
        <w:rPr>
          <w:rFonts w:eastAsia="Times New Roman" w:cstheme="minorBidi"/>
        </w:rPr>
        <w:t>, complet</w:t>
      </w:r>
      <w:r w:rsidR="005E61D9">
        <w:rPr>
          <w:rFonts w:eastAsia="Times New Roman" w:cstheme="minorBidi"/>
        </w:rPr>
        <w:t>ing</w:t>
      </w:r>
      <w:r w:rsidR="007E2620" w:rsidRPr="007E2620">
        <w:rPr>
          <w:rFonts w:eastAsia="Times New Roman" w:cstheme="minorBidi"/>
        </w:rPr>
        <w:t xml:space="preserve"> joint visits, or take referrals</w:t>
      </w:r>
      <w:r w:rsidR="005E61D9">
        <w:rPr>
          <w:rFonts w:eastAsia="Times New Roman" w:cstheme="minorBidi"/>
        </w:rPr>
        <w:t xml:space="preserve">; we expect this element of the service will be </w:t>
      </w:r>
      <w:r w:rsidR="00DF5F54">
        <w:rPr>
          <w:rFonts w:eastAsia="Times New Roman" w:cstheme="minorBidi"/>
        </w:rPr>
        <w:t>iterative and develop over the contract term.</w:t>
      </w:r>
    </w:p>
    <w:p w14:paraId="6625B584" w14:textId="55C16F43" w:rsidR="009765A5" w:rsidRPr="009765A5" w:rsidRDefault="009765A5" w:rsidP="00BB219C">
      <w:pPr>
        <w:spacing w:line="276" w:lineRule="auto"/>
        <w:ind w:left="-851"/>
        <w:rPr>
          <w:rFonts w:eastAsia="Times New Roman" w:cstheme="minorBidi"/>
          <w:b/>
          <w:sz w:val="32"/>
          <w:szCs w:val="32"/>
        </w:rPr>
      </w:pPr>
      <w:r w:rsidRPr="1A88CA08">
        <w:rPr>
          <w:rFonts w:eastAsia="Times New Roman" w:cstheme="minorBidi"/>
          <w:b/>
          <w:sz w:val="32"/>
          <w:szCs w:val="32"/>
        </w:rPr>
        <w:t>10.</w:t>
      </w:r>
      <w:r>
        <w:tab/>
      </w:r>
      <w:r w:rsidRPr="1A88CA08">
        <w:rPr>
          <w:rFonts w:eastAsia="Times New Roman" w:cstheme="minorBidi"/>
          <w:b/>
          <w:sz w:val="32"/>
          <w:szCs w:val="32"/>
        </w:rPr>
        <w:t>Legislation &amp; Policy Context</w:t>
      </w:r>
      <w:r w:rsidR="0F204BD1" w:rsidRPr="1A88CA08">
        <w:rPr>
          <w:rFonts w:eastAsia="Times New Roman" w:cstheme="minorBidi"/>
          <w:b/>
          <w:bCs/>
          <w:sz w:val="32"/>
          <w:szCs w:val="32"/>
        </w:rPr>
        <w:t xml:space="preserve"> links</w:t>
      </w:r>
    </w:p>
    <w:p w14:paraId="6AB44B70" w14:textId="77777777" w:rsidR="0FBF3E0F" w:rsidRDefault="0F204BD1" w:rsidP="00BB219C">
      <w:pPr>
        <w:pStyle w:val="FootnoteText"/>
        <w:spacing w:line="276" w:lineRule="auto"/>
        <w:ind w:left="-709"/>
        <w:rPr>
          <w:rFonts w:ascii="Poppins" w:hAnsi="Poppins" w:cs="Poppins"/>
          <w:color w:val="FF0066"/>
          <w:sz w:val="22"/>
          <w:szCs w:val="22"/>
        </w:rPr>
      </w:pPr>
      <w:hyperlink r:id="rId13">
        <w:r w:rsidRPr="1A88CA08">
          <w:rPr>
            <w:rFonts w:ascii="Poppins" w:hAnsi="Poppins" w:cs="Poppins"/>
            <w:color w:val="FF0066"/>
            <w:sz w:val="22"/>
            <w:szCs w:val="22"/>
            <w:u w:val="single"/>
          </w:rPr>
          <w:t>Care Act 2014 (legislation.gov.uk)</w:t>
        </w:r>
      </w:hyperlink>
    </w:p>
    <w:p w14:paraId="455249C6" w14:textId="77777777" w:rsidR="0FBF3E0F" w:rsidRDefault="0F204BD1" w:rsidP="00BB219C">
      <w:pPr>
        <w:pStyle w:val="FootnoteText"/>
        <w:spacing w:line="276" w:lineRule="auto"/>
        <w:ind w:left="-709"/>
        <w:rPr>
          <w:rFonts w:ascii="Poppins" w:hAnsi="Poppins" w:cs="Poppins"/>
          <w:color w:val="FF0066"/>
          <w:sz w:val="22"/>
          <w:szCs w:val="22"/>
        </w:rPr>
      </w:pPr>
      <w:hyperlink r:id="rId14">
        <w:r w:rsidRPr="1A88CA08">
          <w:rPr>
            <w:rFonts w:ascii="Poppins" w:hAnsi="Poppins" w:cs="Poppins"/>
            <w:color w:val="FF0066"/>
            <w:sz w:val="22"/>
            <w:szCs w:val="22"/>
            <w:u w:val="single"/>
          </w:rPr>
          <w:t>Children and Families Act 2014 (legislation.gov.uk)</w:t>
        </w:r>
      </w:hyperlink>
    </w:p>
    <w:p w14:paraId="2133EDAE" w14:textId="77777777" w:rsidR="00BB219C" w:rsidRDefault="75E611CE" w:rsidP="00BB219C">
      <w:pPr>
        <w:spacing w:after="0" w:line="276" w:lineRule="auto"/>
        <w:ind w:left="-709"/>
        <w:rPr>
          <w:sz w:val="22"/>
          <w:szCs w:val="22"/>
        </w:rPr>
      </w:pPr>
      <w:hyperlink r:id="rId15">
        <w:r w:rsidRPr="1A88CA08">
          <w:rPr>
            <w:rStyle w:val="Hyperlink"/>
            <w:sz w:val="22"/>
            <w:szCs w:val="22"/>
          </w:rPr>
          <w:t>The Care Act and whole family approaches</w:t>
        </w:r>
      </w:hyperlink>
      <w:r w:rsidR="32CEF1F8" w:rsidRPr="1A88CA08">
        <w:rPr>
          <w:sz w:val="22"/>
          <w:szCs w:val="22"/>
        </w:rPr>
        <w:t xml:space="preserve">                                                           </w:t>
      </w:r>
      <w:r w:rsidR="08971EFC" w:rsidRPr="1A88CA08">
        <w:rPr>
          <w:sz w:val="22"/>
          <w:szCs w:val="22"/>
        </w:rPr>
        <w:t xml:space="preserve">              </w:t>
      </w:r>
      <w:r w:rsidR="32CEF1F8" w:rsidRPr="1A88CA08">
        <w:rPr>
          <w:sz w:val="22"/>
          <w:szCs w:val="22"/>
        </w:rPr>
        <w:t xml:space="preserve">  </w:t>
      </w:r>
    </w:p>
    <w:p w14:paraId="10D7474E" w14:textId="77777777" w:rsidR="00BB219C" w:rsidRDefault="0F204BD1" w:rsidP="00BB219C">
      <w:pPr>
        <w:spacing w:after="0" w:line="276" w:lineRule="auto"/>
        <w:ind w:left="-709"/>
        <w:rPr>
          <w:sz w:val="22"/>
          <w:szCs w:val="22"/>
        </w:rPr>
      </w:pPr>
      <w:hyperlink r:id="rId16">
        <w:r w:rsidRPr="1A88CA08">
          <w:rPr>
            <w:color w:val="FF0066"/>
            <w:sz w:val="22"/>
            <w:szCs w:val="22"/>
            <w:u w:val="single"/>
          </w:rPr>
          <w:t>Unpaid care, England and Wales - Office for National Statistics (ons.gov.uk)</w:t>
        </w:r>
      </w:hyperlink>
      <w:r w:rsidR="637F2286" w:rsidRPr="1A88CA08">
        <w:rPr>
          <w:sz w:val="22"/>
          <w:szCs w:val="22"/>
        </w:rPr>
        <w:t xml:space="preserve">     </w:t>
      </w:r>
      <w:r w:rsidR="06F2A415" w:rsidRPr="1A88CA08">
        <w:rPr>
          <w:sz w:val="22"/>
          <w:szCs w:val="22"/>
        </w:rPr>
        <w:t xml:space="preserve">              </w:t>
      </w:r>
      <w:r w:rsidR="637F2286" w:rsidRPr="1A88CA08">
        <w:rPr>
          <w:sz w:val="22"/>
          <w:szCs w:val="22"/>
        </w:rPr>
        <w:t xml:space="preserve"> </w:t>
      </w:r>
    </w:p>
    <w:p w14:paraId="7762AEEC" w14:textId="10D9DBF0" w:rsidR="0FBF3E0F" w:rsidRDefault="0F204BD1" w:rsidP="00BB219C">
      <w:pPr>
        <w:spacing w:after="0" w:line="276" w:lineRule="auto"/>
        <w:ind w:left="-709"/>
        <w:rPr>
          <w:color w:val="FF0066"/>
          <w:sz w:val="22"/>
          <w:szCs w:val="22"/>
        </w:rPr>
      </w:pPr>
      <w:hyperlink r:id="rId17">
        <w:r w:rsidRPr="1A88CA08">
          <w:rPr>
            <w:color w:val="FF0066"/>
            <w:sz w:val="22"/>
            <w:szCs w:val="22"/>
            <w:u w:val="single"/>
          </w:rPr>
          <w:t>How life has changed in Newcastle upon Tyne: Census 2021 (ons.gov.uk)</w:t>
        </w:r>
      </w:hyperlink>
    </w:p>
    <w:p w14:paraId="27521053" w14:textId="77777777" w:rsidR="0FBF3E0F" w:rsidRDefault="0F204BD1" w:rsidP="00BB219C">
      <w:pPr>
        <w:spacing w:after="0" w:line="276" w:lineRule="auto"/>
        <w:ind w:left="-709"/>
        <w:rPr>
          <w:color w:val="FF0066"/>
          <w:sz w:val="22"/>
          <w:szCs w:val="22"/>
        </w:rPr>
      </w:pPr>
      <w:hyperlink r:id="rId18">
        <w:r w:rsidRPr="1A88CA08">
          <w:rPr>
            <w:rStyle w:val="Hyperlink"/>
            <w:color w:val="FF0066"/>
            <w:sz w:val="22"/>
            <w:szCs w:val="22"/>
          </w:rPr>
          <w:t>ADASS Coronavirus Survey 2020, published Aug 21</w:t>
        </w:r>
      </w:hyperlink>
      <w:hyperlink r:id="rId19" w:anchor=":~:text=Research%20released%20for%20Carers%20Week,their%20caring%20role%20at%20all.">
        <w:r w:rsidRPr="1A88CA08">
          <w:rPr>
            <w:rStyle w:val="Hyperlink"/>
            <w:color w:val="FF0066"/>
            <w:sz w:val="22"/>
            <w:szCs w:val="22"/>
          </w:rPr>
          <w:t>Carers Week 2021 Report</w:t>
        </w:r>
      </w:hyperlink>
      <w:r w:rsidRPr="1A88CA08">
        <w:rPr>
          <w:color w:val="FF0066"/>
          <w:sz w:val="22"/>
          <w:szCs w:val="22"/>
        </w:rPr>
        <w:t xml:space="preserve"> </w:t>
      </w:r>
    </w:p>
    <w:p w14:paraId="22FBA34B" w14:textId="354AE8C5" w:rsidR="0FBF3E0F" w:rsidRDefault="0F204BD1" w:rsidP="00BB219C">
      <w:pPr>
        <w:spacing w:after="0" w:line="276" w:lineRule="auto"/>
        <w:ind w:left="-709"/>
        <w:rPr>
          <w:color w:val="FF0066"/>
          <w:sz w:val="22"/>
          <w:szCs w:val="22"/>
        </w:rPr>
      </w:pPr>
      <w:hyperlink r:id="rId20">
        <w:r w:rsidRPr="1A88CA08">
          <w:rPr>
            <w:rStyle w:val="Hyperlink"/>
            <w:color w:val="FF0066"/>
            <w:sz w:val="22"/>
            <w:szCs w:val="22"/>
          </w:rPr>
          <w:t>State of Caring Report Carers UK (2021)</w:t>
        </w:r>
      </w:hyperlink>
    </w:p>
    <w:p w14:paraId="53BF1950" w14:textId="5C153C6D" w:rsidR="65A5DC0E" w:rsidRDefault="06EB1F48" w:rsidP="00BB219C">
      <w:pPr>
        <w:spacing w:after="0" w:line="276" w:lineRule="auto"/>
        <w:ind w:left="-709"/>
        <w:rPr>
          <w:rFonts w:eastAsia="Poppins"/>
          <w:sz w:val="22"/>
          <w:szCs w:val="22"/>
        </w:rPr>
      </w:pPr>
      <w:hyperlink r:id="rId21">
        <w:r w:rsidRPr="1A88CA08">
          <w:rPr>
            <w:rStyle w:val="Hyperlink"/>
            <w:rFonts w:eastAsia="Poppins"/>
            <w:sz w:val="22"/>
            <w:szCs w:val="22"/>
          </w:rPr>
          <w:t>People at the Heart of Care: adult social care reform white paper - GOV.UK</w:t>
        </w:r>
      </w:hyperlink>
    </w:p>
    <w:p w14:paraId="58AC795B" w14:textId="35A9B658" w:rsidR="65A5DC0E" w:rsidRDefault="06EB1F48" w:rsidP="00BB219C">
      <w:pPr>
        <w:spacing w:after="0" w:line="276" w:lineRule="auto"/>
        <w:ind w:left="-709"/>
        <w:rPr>
          <w:rFonts w:eastAsia="Poppins"/>
          <w:sz w:val="22"/>
          <w:szCs w:val="22"/>
        </w:rPr>
      </w:pPr>
      <w:hyperlink r:id="rId22">
        <w:r w:rsidRPr="1A88CA08">
          <w:rPr>
            <w:rStyle w:val="Hyperlink"/>
            <w:rFonts w:eastAsia="Poppins"/>
            <w:sz w:val="22"/>
            <w:szCs w:val="22"/>
          </w:rPr>
          <w:t>Next steps to put People at the Heart of Care: a plan for adult social care system reform 2023 to 2024 and 2024 to 2025</w:t>
        </w:r>
      </w:hyperlink>
    </w:p>
    <w:p w14:paraId="3B934055" w14:textId="628E9F25" w:rsidR="65A5DC0E" w:rsidRDefault="06EB1F48" w:rsidP="00BB219C">
      <w:pPr>
        <w:spacing w:after="0" w:line="276" w:lineRule="auto"/>
        <w:ind w:left="-709"/>
        <w:rPr>
          <w:rFonts w:eastAsia="Poppins"/>
          <w:sz w:val="22"/>
          <w:szCs w:val="22"/>
        </w:rPr>
      </w:pPr>
      <w:hyperlink r:id="rId23">
        <w:r w:rsidRPr="1A88CA08">
          <w:rPr>
            <w:rStyle w:val="Hyperlink"/>
            <w:rFonts w:eastAsia="Poppins"/>
            <w:sz w:val="22"/>
            <w:szCs w:val="22"/>
          </w:rPr>
          <w:t>Children Act 1989</w:t>
        </w:r>
      </w:hyperlink>
    </w:p>
    <w:p w14:paraId="0ADC468E" w14:textId="22640E7F" w:rsidR="65A5DC0E" w:rsidRDefault="06EB1F48" w:rsidP="00BB219C">
      <w:pPr>
        <w:spacing w:after="0" w:line="276" w:lineRule="auto"/>
        <w:ind w:left="-709"/>
        <w:rPr>
          <w:rFonts w:eastAsia="Poppins"/>
          <w:sz w:val="22"/>
          <w:szCs w:val="22"/>
        </w:rPr>
      </w:pPr>
      <w:hyperlink r:id="rId24">
        <w:r w:rsidRPr="1A88CA08">
          <w:rPr>
            <w:rStyle w:val="Hyperlink"/>
            <w:rFonts w:eastAsia="Poppins"/>
            <w:sz w:val="22"/>
            <w:szCs w:val="22"/>
          </w:rPr>
          <w:t>10 Year Health Plan for England: fit for the future - GOV.UK</w:t>
        </w:r>
      </w:hyperlink>
    </w:p>
    <w:p w14:paraId="1B22EE12" w14:textId="72B59AE0" w:rsidR="426BF8D3" w:rsidRDefault="426BF8D3" w:rsidP="00BB219C">
      <w:pPr>
        <w:spacing w:after="0" w:line="276" w:lineRule="auto"/>
        <w:ind w:left="-709"/>
        <w:rPr>
          <w:rFonts w:eastAsia="Poppins"/>
          <w:sz w:val="22"/>
          <w:szCs w:val="22"/>
        </w:rPr>
      </w:pPr>
      <w:hyperlink r:id="rId25">
        <w:r w:rsidRPr="1A88CA08">
          <w:rPr>
            <w:rStyle w:val="Hyperlink"/>
            <w:rFonts w:eastAsia="Poppins"/>
            <w:sz w:val="22"/>
            <w:szCs w:val="22"/>
          </w:rPr>
          <w:t>Carer’s Leave Act 2023</w:t>
        </w:r>
      </w:hyperlink>
    </w:p>
    <w:p w14:paraId="74D549A4" w14:textId="38EEE111" w:rsidR="50DFDE58" w:rsidRDefault="50DFDE58" w:rsidP="00BB219C">
      <w:pPr>
        <w:spacing w:after="0" w:line="276" w:lineRule="auto"/>
        <w:ind w:left="-709"/>
      </w:pPr>
      <w:r w:rsidRPr="1A88CA08">
        <w:rPr>
          <w:rFonts w:eastAsia="Poppins"/>
        </w:rPr>
        <w:t>ASCOF Outcome Measures 23/24 Report</w:t>
      </w:r>
      <w:r w:rsidR="6EE55967" w:rsidRPr="1A88CA08">
        <w:rPr>
          <w:rFonts w:eastAsia="Poppins"/>
        </w:rPr>
        <w:t xml:space="preserve"> (</w:t>
      </w:r>
      <w:r w:rsidRPr="1A88CA08">
        <w:rPr>
          <w:rFonts w:eastAsia="Poppins"/>
        </w:rPr>
        <w:t>published Dec 2024</w:t>
      </w:r>
      <w:r w:rsidR="63B17C5A" w:rsidRPr="1A88CA08">
        <w:rPr>
          <w:rFonts w:eastAsia="Poppins"/>
        </w:rPr>
        <w:t>)</w:t>
      </w:r>
      <w:r w:rsidRPr="1A88CA08">
        <w:rPr>
          <w:rFonts w:eastAsia="Poppins"/>
        </w:rPr>
        <w:t xml:space="preserve"> : </w:t>
      </w:r>
      <w:hyperlink r:id="rId26">
        <w:r w:rsidRPr="1A88CA08">
          <w:rPr>
            <w:rStyle w:val="Hyperlink"/>
            <w:rFonts w:eastAsia="Poppins"/>
          </w:rPr>
          <w:t>Presentation title</w:t>
        </w:r>
      </w:hyperlink>
    </w:p>
    <w:p w14:paraId="6EA8A380" w14:textId="77777777" w:rsidR="00BB219C" w:rsidRDefault="00BB219C" w:rsidP="00BB219C">
      <w:pPr>
        <w:spacing w:after="0" w:line="276" w:lineRule="auto"/>
        <w:rPr>
          <w:rFonts w:eastAsia="Poppins"/>
        </w:rPr>
      </w:pPr>
    </w:p>
    <w:p w14:paraId="34549834" w14:textId="5FD165DE" w:rsidR="009765A5" w:rsidRPr="009765A5" w:rsidRDefault="009765A5" w:rsidP="00BB219C">
      <w:pPr>
        <w:spacing w:line="276" w:lineRule="auto"/>
        <w:ind w:left="-709"/>
        <w:rPr>
          <w:rFonts w:eastAsia="Times New Roman" w:cstheme="minorBidi"/>
          <w:b/>
          <w:sz w:val="32"/>
          <w:szCs w:val="32"/>
        </w:rPr>
      </w:pPr>
      <w:r w:rsidRPr="1A88CA08">
        <w:rPr>
          <w:rFonts w:eastAsia="Times New Roman" w:cstheme="minorBidi"/>
          <w:b/>
          <w:sz w:val="32"/>
          <w:szCs w:val="32"/>
        </w:rPr>
        <w:lastRenderedPageBreak/>
        <w:t>11.</w:t>
      </w:r>
      <w:r>
        <w:tab/>
      </w:r>
      <w:r w:rsidRPr="1A88CA08">
        <w:rPr>
          <w:rFonts w:eastAsia="Times New Roman" w:cstheme="minorBidi"/>
          <w:b/>
          <w:sz w:val="32"/>
          <w:szCs w:val="32"/>
        </w:rPr>
        <w:t xml:space="preserve">Useful </w:t>
      </w:r>
      <w:r w:rsidR="1BAE67B9" w:rsidRPr="1A88CA08">
        <w:rPr>
          <w:rFonts w:eastAsia="Times New Roman" w:cstheme="minorBidi"/>
          <w:b/>
          <w:bCs/>
          <w:sz w:val="32"/>
          <w:szCs w:val="32"/>
        </w:rPr>
        <w:t xml:space="preserve">Local </w:t>
      </w:r>
      <w:r w:rsidRPr="1A88CA08">
        <w:rPr>
          <w:rFonts w:eastAsia="Times New Roman" w:cstheme="minorBidi"/>
          <w:b/>
          <w:sz w:val="32"/>
          <w:szCs w:val="32"/>
        </w:rPr>
        <w:t>Resources &amp; Links</w:t>
      </w:r>
    </w:p>
    <w:p w14:paraId="04726D22" w14:textId="3F4A33FC" w:rsidR="43449CEB" w:rsidRDefault="7385A445" w:rsidP="00BB219C">
      <w:pPr>
        <w:spacing w:after="0" w:line="276" w:lineRule="auto"/>
        <w:ind w:left="-709"/>
        <w:rPr>
          <w:rFonts w:eastAsia="Poppins"/>
          <w:sz w:val="22"/>
          <w:szCs w:val="22"/>
        </w:rPr>
      </w:pPr>
      <w:hyperlink r:id="rId27">
        <w:r w:rsidRPr="1A88CA08">
          <w:rPr>
            <w:rStyle w:val="Hyperlink"/>
            <w:rFonts w:eastAsia="Poppins"/>
            <w:sz w:val="22"/>
            <w:szCs w:val="22"/>
          </w:rPr>
          <w:t>Nomis - 2021 Census Area Profile - Newcastle upon Tyne Local Authority</w:t>
        </w:r>
      </w:hyperlink>
    </w:p>
    <w:p w14:paraId="3DAEFC9C" w14:textId="61584639" w:rsidR="22D500E2" w:rsidRDefault="76E310D8" w:rsidP="00BB219C">
      <w:pPr>
        <w:spacing w:after="0" w:line="276" w:lineRule="auto"/>
        <w:ind w:left="-709"/>
        <w:rPr>
          <w:rFonts w:eastAsia="Poppins"/>
          <w:sz w:val="22"/>
          <w:szCs w:val="22"/>
        </w:rPr>
      </w:pPr>
      <w:hyperlink r:id="rId28">
        <w:r w:rsidRPr="1A88CA08">
          <w:rPr>
            <w:rStyle w:val="Hyperlink"/>
            <w:rFonts w:eastAsia="Poppins"/>
            <w:sz w:val="22"/>
            <w:szCs w:val="22"/>
          </w:rPr>
          <w:t>Newcastle Neighbourhoods - Information Now</w:t>
        </w:r>
      </w:hyperlink>
    </w:p>
    <w:p w14:paraId="3B3A9893" w14:textId="6A1360CD" w:rsidR="44ABEC89" w:rsidRDefault="3EE1BF06" w:rsidP="00BB219C">
      <w:pPr>
        <w:spacing w:after="0" w:line="276" w:lineRule="auto"/>
        <w:ind w:left="-709"/>
        <w:rPr>
          <w:rFonts w:eastAsia="Poppins"/>
          <w:sz w:val="22"/>
          <w:szCs w:val="22"/>
        </w:rPr>
      </w:pPr>
      <w:hyperlink r:id="rId29">
        <w:r w:rsidRPr="1A88CA08">
          <w:rPr>
            <w:rStyle w:val="Hyperlink"/>
            <w:rFonts w:eastAsia="Poppins"/>
            <w:sz w:val="22"/>
            <w:szCs w:val="22"/>
          </w:rPr>
          <w:t>All age carers' strategy 12-2024.pdf</w:t>
        </w:r>
      </w:hyperlink>
    </w:p>
    <w:p w14:paraId="4EC9E5AC" w14:textId="5D8A21DB" w:rsidR="591E4DC5" w:rsidRDefault="46EB5496" w:rsidP="00BB219C">
      <w:pPr>
        <w:spacing w:after="0" w:line="276" w:lineRule="auto"/>
        <w:ind w:left="-709"/>
        <w:rPr>
          <w:rFonts w:eastAsia="Poppins"/>
          <w:sz w:val="22"/>
          <w:szCs w:val="22"/>
        </w:rPr>
      </w:pPr>
      <w:hyperlink r:id="rId30">
        <w:r w:rsidRPr="1A88CA08">
          <w:rPr>
            <w:rStyle w:val="Hyperlink"/>
            <w:rFonts w:eastAsia="Poppins"/>
            <w:sz w:val="22"/>
            <w:szCs w:val="22"/>
          </w:rPr>
          <w:t>A real living wage city | Newcastle City Council</w:t>
        </w:r>
      </w:hyperlink>
    </w:p>
    <w:p w14:paraId="707859AB" w14:textId="3E20F7CC" w:rsidR="5327CB38" w:rsidRDefault="2E9C8AA8" w:rsidP="00BB219C">
      <w:pPr>
        <w:spacing w:after="0" w:line="276" w:lineRule="auto"/>
        <w:ind w:left="-709"/>
        <w:rPr>
          <w:rFonts w:eastAsia="Poppins"/>
          <w:sz w:val="22"/>
          <w:szCs w:val="22"/>
        </w:rPr>
      </w:pPr>
      <w:hyperlink r:id="rId31">
        <w:r w:rsidRPr="1A88CA08">
          <w:rPr>
            <w:rStyle w:val="Hyperlink"/>
            <w:rFonts w:eastAsia="Poppins"/>
            <w:sz w:val="22"/>
            <w:szCs w:val="22"/>
          </w:rPr>
          <w:t>Helping to protect children | Newcastle City Council</w:t>
        </w:r>
      </w:hyperlink>
    </w:p>
    <w:p w14:paraId="0F8D2963" w14:textId="585DA936" w:rsidR="21B42F94" w:rsidRDefault="340D95CC" w:rsidP="00BB219C">
      <w:pPr>
        <w:spacing w:after="0" w:line="276" w:lineRule="auto"/>
        <w:ind w:left="-709"/>
        <w:rPr>
          <w:sz w:val="22"/>
          <w:szCs w:val="22"/>
        </w:rPr>
      </w:pPr>
      <w:hyperlink r:id="rId32">
        <w:r w:rsidRPr="1A88CA08">
          <w:rPr>
            <w:rStyle w:val="Hyperlink"/>
            <w:rFonts w:eastAsia="Poppins"/>
            <w:sz w:val="22"/>
            <w:szCs w:val="22"/>
          </w:rPr>
          <w:t>Cultural Competency: Working with ethnically marginalised communities | Connected Voice</w:t>
        </w:r>
      </w:hyperlink>
    </w:p>
    <w:p w14:paraId="7C7C3AF8" w14:textId="367DC376" w:rsidR="21B42F94" w:rsidRDefault="2F5B4ACE" w:rsidP="00BB219C">
      <w:pPr>
        <w:spacing w:after="0" w:line="276" w:lineRule="auto"/>
        <w:ind w:left="-709"/>
        <w:rPr>
          <w:rFonts w:eastAsia="Poppins"/>
          <w:sz w:val="22"/>
          <w:szCs w:val="22"/>
        </w:rPr>
      </w:pPr>
      <w:hyperlink r:id="rId33">
        <w:r w:rsidRPr="1A88CA08">
          <w:rPr>
            <w:rStyle w:val="Hyperlink"/>
            <w:rFonts w:eastAsia="Poppins"/>
            <w:sz w:val="22"/>
            <w:szCs w:val="22"/>
          </w:rPr>
          <w:t>Equality and diversity | Newcastle City Council</w:t>
        </w:r>
      </w:hyperlink>
    </w:p>
    <w:p w14:paraId="428DE8E4" w14:textId="42ABAEDB" w:rsidR="21B42F94" w:rsidRDefault="21B42F94" w:rsidP="00BB219C">
      <w:pPr>
        <w:spacing w:after="0" w:line="276" w:lineRule="auto"/>
        <w:rPr>
          <w:rFonts w:eastAsia="Poppins"/>
        </w:rPr>
      </w:pPr>
    </w:p>
    <w:p w14:paraId="37FD4802" w14:textId="3B918DE3" w:rsidR="79E1C619" w:rsidRDefault="79E1C619" w:rsidP="79E1C619">
      <w:pPr>
        <w:spacing w:after="0" w:line="276" w:lineRule="auto"/>
        <w:ind w:left="-794"/>
        <w:rPr>
          <w:rFonts w:eastAsia="Times New Roman" w:cstheme="minorBidi"/>
          <w:b/>
          <w:bCs/>
          <w:color w:val="auto"/>
        </w:rPr>
      </w:pPr>
    </w:p>
    <w:p w14:paraId="46DE0A3E" w14:textId="39E25FBF" w:rsidR="00D0125F" w:rsidRPr="00F1739F" w:rsidRDefault="3AC78421" w:rsidP="00BB219C">
      <w:pPr>
        <w:spacing w:after="0" w:line="276" w:lineRule="auto"/>
        <w:ind w:left="-709"/>
        <w:rPr>
          <w:rFonts w:eastAsia="Times New Roman" w:cstheme="minorBidi"/>
          <w:b/>
          <w:bCs/>
          <w:color w:val="262626" w:themeColor="text1" w:themeTint="D9"/>
          <w:sz w:val="32"/>
          <w:szCs w:val="32"/>
        </w:rPr>
      </w:pPr>
      <w:r w:rsidRPr="1A88CA08">
        <w:rPr>
          <w:rFonts w:eastAsia="Times New Roman" w:cstheme="minorBidi"/>
          <w:b/>
          <w:bCs/>
          <w:color w:val="262626" w:themeColor="text1" w:themeTint="D9"/>
          <w:sz w:val="32"/>
          <w:szCs w:val="32"/>
        </w:rPr>
        <w:t xml:space="preserve">Provider information </w:t>
      </w:r>
    </w:p>
    <w:p w14:paraId="76C1940F" w14:textId="109082A6" w:rsidR="00D0125F" w:rsidRPr="00F1739F" w:rsidRDefault="00D0125F" w:rsidP="00BB219C">
      <w:pPr>
        <w:spacing w:after="0" w:line="276" w:lineRule="auto"/>
        <w:ind w:left="-709"/>
        <w:rPr>
          <w:rFonts w:eastAsia="Times New Roman" w:cstheme="minorBidi"/>
          <w:b/>
          <w:bCs/>
          <w:color w:val="C00000"/>
        </w:rPr>
      </w:pPr>
    </w:p>
    <w:p w14:paraId="64D7C5FA" w14:textId="45F180C8" w:rsidR="00D0125F" w:rsidRPr="00F1739F" w:rsidRDefault="3AC78421" w:rsidP="00BB219C">
      <w:pPr>
        <w:spacing w:after="0" w:line="276" w:lineRule="auto"/>
        <w:ind w:left="-709"/>
        <w:rPr>
          <w:rFonts w:eastAsia="Calibri" w:cstheme="minorBidi"/>
          <w:color w:val="0070C0"/>
        </w:rPr>
      </w:pPr>
      <w:r w:rsidRPr="1A88CA08">
        <w:rPr>
          <w:rFonts w:eastAsia="Times New Roman" w:cstheme="minorBidi"/>
          <w:b/>
          <w:bCs/>
          <w:color w:val="262626" w:themeColor="text1" w:themeTint="D9"/>
          <w:sz w:val="28"/>
          <w:szCs w:val="28"/>
        </w:rPr>
        <w:t xml:space="preserve">Newcastle Carers: </w:t>
      </w:r>
      <w:r w:rsidR="630FF8D4" w:rsidRPr="1A88CA08">
        <w:rPr>
          <w:rFonts w:cstheme="minorBidi"/>
          <w:color w:val="FF0066"/>
        </w:rPr>
        <w:t xml:space="preserve"> </w:t>
      </w:r>
      <w:hyperlink r:id="rId34">
        <w:r w:rsidR="13817215" w:rsidRPr="1A88CA08">
          <w:rPr>
            <w:rFonts w:cstheme="minorBidi"/>
            <w:color w:val="FF0066"/>
            <w:u w:val="single"/>
          </w:rPr>
          <w:t>Home - Newcastle Carers</w:t>
        </w:r>
      </w:hyperlink>
      <w:r w:rsidR="73BF444F" w:rsidRPr="1A88CA08">
        <w:rPr>
          <w:b/>
          <w:bCs/>
          <w:noProof/>
        </w:rPr>
        <w:t xml:space="preserve"> </w:t>
      </w:r>
    </w:p>
    <w:p w14:paraId="40FF4845" w14:textId="6B67C1F3" w:rsidR="7976F230" w:rsidRDefault="7976F230" w:rsidP="7976F230">
      <w:pPr>
        <w:spacing w:after="0" w:line="276" w:lineRule="auto"/>
        <w:ind w:left="-794"/>
        <w:rPr>
          <w:color w:val="FF0066"/>
        </w:rPr>
      </w:pPr>
    </w:p>
    <w:p w14:paraId="1C0A8637" w14:textId="77836F16" w:rsidR="7976F230" w:rsidRDefault="7976F230" w:rsidP="32FD38B3">
      <w:pPr>
        <w:spacing w:after="0" w:line="276" w:lineRule="auto"/>
        <w:ind w:left="-794"/>
        <w:rPr>
          <w:rFonts w:eastAsia="Calibri"/>
        </w:rPr>
      </w:pPr>
    </w:p>
    <w:p w14:paraId="439237D7" w14:textId="3D44D041" w:rsidR="7976F230" w:rsidRDefault="7976F230" w:rsidP="7976F230">
      <w:pPr>
        <w:spacing w:after="0" w:line="276" w:lineRule="auto"/>
        <w:ind w:left="-794"/>
        <w:rPr>
          <w:color w:val="000000" w:themeColor="text1"/>
        </w:rPr>
      </w:pPr>
    </w:p>
    <w:sectPr w:rsidR="7976F2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54C44" w14:textId="77777777" w:rsidR="00D740F7" w:rsidRDefault="00D740F7" w:rsidP="00383403">
      <w:pPr>
        <w:spacing w:after="0" w:line="240" w:lineRule="auto"/>
      </w:pPr>
      <w:r>
        <w:separator/>
      </w:r>
    </w:p>
  </w:endnote>
  <w:endnote w:type="continuationSeparator" w:id="0">
    <w:p w14:paraId="77B18B80" w14:textId="77777777" w:rsidR="00D740F7" w:rsidRDefault="00D740F7" w:rsidP="00383403">
      <w:pPr>
        <w:spacing w:after="0" w:line="240" w:lineRule="auto"/>
      </w:pPr>
      <w:r>
        <w:continuationSeparator/>
      </w:r>
    </w:p>
  </w:endnote>
  <w:endnote w:type="continuationNotice" w:id="1">
    <w:p w14:paraId="7E7E11E6" w14:textId="77777777" w:rsidR="00D740F7" w:rsidRDefault="00D74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9BA93" w14:textId="77777777" w:rsidR="00D740F7" w:rsidRDefault="00D740F7" w:rsidP="00383403">
      <w:pPr>
        <w:spacing w:after="0" w:line="240" w:lineRule="auto"/>
      </w:pPr>
      <w:r>
        <w:separator/>
      </w:r>
    </w:p>
  </w:footnote>
  <w:footnote w:type="continuationSeparator" w:id="0">
    <w:p w14:paraId="147E0BB8" w14:textId="77777777" w:rsidR="00D740F7" w:rsidRDefault="00D740F7" w:rsidP="00383403">
      <w:pPr>
        <w:spacing w:after="0" w:line="240" w:lineRule="auto"/>
      </w:pPr>
      <w:r>
        <w:continuationSeparator/>
      </w:r>
    </w:p>
  </w:footnote>
  <w:footnote w:type="continuationNotice" w:id="1">
    <w:p w14:paraId="4CA752CC" w14:textId="77777777" w:rsidR="00D740F7" w:rsidRDefault="00D740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AD34"/>
    <w:multiLevelType w:val="hybridMultilevel"/>
    <w:tmpl w:val="7C3A6270"/>
    <w:lvl w:ilvl="0" w:tplc="CF90674E">
      <w:start w:val="4"/>
      <w:numFmt w:val="decimal"/>
      <w:lvlText w:val="%1."/>
      <w:lvlJc w:val="left"/>
      <w:pPr>
        <w:ind w:left="720" w:hanging="360"/>
      </w:pPr>
    </w:lvl>
    <w:lvl w:ilvl="1" w:tplc="A044D932">
      <w:start w:val="1"/>
      <w:numFmt w:val="lowerLetter"/>
      <w:lvlText w:val="%2."/>
      <w:lvlJc w:val="left"/>
      <w:pPr>
        <w:ind w:left="1440" w:hanging="360"/>
      </w:pPr>
    </w:lvl>
    <w:lvl w:ilvl="2" w:tplc="D36A43CE">
      <w:start w:val="1"/>
      <w:numFmt w:val="lowerRoman"/>
      <w:lvlText w:val="%3."/>
      <w:lvlJc w:val="right"/>
      <w:pPr>
        <w:ind w:left="2160" w:hanging="180"/>
      </w:pPr>
    </w:lvl>
    <w:lvl w:ilvl="3" w:tplc="8FD2ED3E">
      <w:start w:val="1"/>
      <w:numFmt w:val="decimal"/>
      <w:lvlText w:val="%4."/>
      <w:lvlJc w:val="left"/>
      <w:pPr>
        <w:ind w:left="2880" w:hanging="360"/>
      </w:pPr>
    </w:lvl>
    <w:lvl w:ilvl="4" w:tplc="22903ECA">
      <w:start w:val="1"/>
      <w:numFmt w:val="lowerLetter"/>
      <w:lvlText w:val="%5."/>
      <w:lvlJc w:val="left"/>
      <w:pPr>
        <w:ind w:left="3600" w:hanging="360"/>
      </w:pPr>
    </w:lvl>
    <w:lvl w:ilvl="5" w:tplc="4676A76C">
      <w:start w:val="1"/>
      <w:numFmt w:val="lowerRoman"/>
      <w:lvlText w:val="%6."/>
      <w:lvlJc w:val="right"/>
      <w:pPr>
        <w:ind w:left="4320" w:hanging="180"/>
      </w:pPr>
    </w:lvl>
    <w:lvl w:ilvl="6" w:tplc="855A3B1E">
      <w:start w:val="1"/>
      <w:numFmt w:val="decimal"/>
      <w:lvlText w:val="%7."/>
      <w:lvlJc w:val="left"/>
      <w:pPr>
        <w:ind w:left="5040" w:hanging="360"/>
      </w:pPr>
    </w:lvl>
    <w:lvl w:ilvl="7" w:tplc="6042459A">
      <w:start w:val="1"/>
      <w:numFmt w:val="lowerLetter"/>
      <w:lvlText w:val="%8."/>
      <w:lvlJc w:val="left"/>
      <w:pPr>
        <w:ind w:left="5760" w:hanging="360"/>
      </w:pPr>
    </w:lvl>
    <w:lvl w:ilvl="8" w:tplc="7C92691A">
      <w:start w:val="1"/>
      <w:numFmt w:val="lowerRoman"/>
      <w:lvlText w:val="%9."/>
      <w:lvlJc w:val="right"/>
      <w:pPr>
        <w:ind w:left="6480" w:hanging="180"/>
      </w:pPr>
    </w:lvl>
  </w:abstractNum>
  <w:abstractNum w:abstractNumId="1" w15:restartNumberingAfterBreak="0">
    <w:nsid w:val="0475363D"/>
    <w:multiLevelType w:val="hybridMultilevel"/>
    <w:tmpl w:val="5EB47D54"/>
    <w:lvl w:ilvl="0" w:tplc="FD66B7FE">
      <w:start w:val="1"/>
      <w:numFmt w:val="bullet"/>
      <w:lvlText w:val=""/>
      <w:lvlJc w:val="left"/>
      <w:pPr>
        <w:ind w:left="1440" w:hanging="360"/>
      </w:pPr>
      <w:rPr>
        <w:rFonts w:ascii="Wingdings" w:hAnsi="Wingdings" w:hint="default"/>
      </w:rPr>
    </w:lvl>
    <w:lvl w:ilvl="1" w:tplc="1FDCC0EA" w:tentative="1">
      <w:start w:val="1"/>
      <w:numFmt w:val="bullet"/>
      <w:lvlText w:val="o"/>
      <w:lvlJc w:val="left"/>
      <w:pPr>
        <w:ind w:left="2160" w:hanging="360"/>
      </w:pPr>
      <w:rPr>
        <w:rFonts w:ascii="Courier New" w:hAnsi="Courier New" w:hint="default"/>
      </w:rPr>
    </w:lvl>
    <w:lvl w:ilvl="2" w:tplc="84042EF2" w:tentative="1">
      <w:start w:val="1"/>
      <w:numFmt w:val="bullet"/>
      <w:lvlText w:val=""/>
      <w:lvlJc w:val="left"/>
      <w:pPr>
        <w:ind w:left="2880" w:hanging="360"/>
      </w:pPr>
      <w:rPr>
        <w:rFonts w:ascii="Wingdings" w:hAnsi="Wingdings" w:hint="default"/>
      </w:rPr>
    </w:lvl>
    <w:lvl w:ilvl="3" w:tplc="68505670" w:tentative="1">
      <w:start w:val="1"/>
      <w:numFmt w:val="bullet"/>
      <w:lvlText w:val=""/>
      <w:lvlJc w:val="left"/>
      <w:pPr>
        <w:ind w:left="3600" w:hanging="360"/>
      </w:pPr>
      <w:rPr>
        <w:rFonts w:ascii="Symbol" w:hAnsi="Symbol" w:hint="default"/>
      </w:rPr>
    </w:lvl>
    <w:lvl w:ilvl="4" w:tplc="6602DE18" w:tentative="1">
      <w:start w:val="1"/>
      <w:numFmt w:val="bullet"/>
      <w:lvlText w:val="o"/>
      <w:lvlJc w:val="left"/>
      <w:pPr>
        <w:ind w:left="4320" w:hanging="360"/>
      </w:pPr>
      <w:rPr>
        <w:rFonts w:ascii="Courier New" w:hAnsi="Courier New" w:hint="default"/>
      </w:rPr>
    </w:lvl>
    <w:lvl w:ilvl="5" w:tplc="FCDC205A" w:tentative="1">
      <w:start w:val="1"/>
      <w:numFmt w:val="bullet"/>
      <w:lvlText w:val=""/>
      <w:lvlJc w:val="left"/>
      <w:pPr>
        <w:ind w:left="5040" w:hanging="360"/>
      </w:pPr>
      <w:rPr>
        <w:rFonts w:ascii="Wingdings" w:hAnsi="Wingdings" w:hint="default"/>
      </w:rPr>
    </w:lvl>
    <w:lvl w:ilvl="6" w:tplc="7D5A6DD0" w:tentative="1">
      <w:start w:val="1"/>
      <w:numFmt w:val="bullet"/>
      <w:lvlText w:val=""/>
      <w:lvlJc w:val="left"/>
      <w:pPr>
        <w:ind w:left="5760" w:hanging="360"/>
      </w:pPr>
      <w:rPr>
        <w:rFonts w:ascii="Symbol" w:hAnsi="Symbol" w:hint="default"/>
      </w:rPr>
    </w:lvl>
    <w:lvl w:ilvl="7" w:tplc="5C324A12" w:tentative="1">
      <w:start w:val="1"/>
      <w:numFmt w:val="bullet"/>
      <w:lvlText w:val="o"/>
      <w:lvlJc w:val="left"/>
      <w:pPr>
        <w:ind w:left="6480" w:hanging="360"/>
      </w:pPr>
      <w:rPr>
        <w:rFonts w:ascii="Courier New" w:hAnsi="Courier New" w:hint="default"/>
      </w:rPr>
    </w:lvl>
    <w:lvl w:ilvl="8" w:tplc="1ECA7808" w:tentative="1">
      <w:start w:val="1"/>
      <w:numFmt w:val="bullet"/>
      <w:lvlText w:val=""/>
      <w:lvlJc w:val="left"/>
      <w:pPr>
        <w:ind w:left="7200" w:hanging="360"/>
      </w:pPr>
      <w:rPr>
        <w:rFonts w:ascii="Wingdings" w:hAnsi="Wingdings" w:hint="default"/>
      </w:rPr>
    </w:lvl>
  </w:abstractNum>
  <w:abstractNum w:abstractNumId="2" w15:restartNumberingAfterBreak="0">
    <w:nsid w:val="06495F83"/>
    <w:multiLevelType w:val="hybridMultilevel"/>
    <w:tmpl w:val="B960516C"/>
    <w:lvl w:ilvl="0" w:tplc="195E8BCA">
      <w:start w:val="1"/>
      <w:numFmt w:val="bullet"/>
      <w:lvlText w:val=""/>
      <w:lvlJc w:val="left"/>
      <w:pPr>
        <w:ind w:left="-74" w:hanging="360"/>
      </w:pPr>
      <w:rPr>
        <w:rFonts w:ascii="Symbol" w:hAnsi="Symbol" w:hint="default"/>
      </w:rPr>
    </w:lvl>
    <w:lvl w:ilvl="1" w:tplc="678CD4B8" w:tentative="1">
      <w:start w:val="1"/>
      <w:numFmt w:val="bullet"/>
      <w:lvlText w:val="o"/>
      <w:lvlJc w:val="left"/>
      <w:pPr>
        <w:ind w:left="646" w:hanging="360"/>
      </w:pPr>
      <w:rPr>
        <w:rFonts w:ascii="Courier New" w:hAnsi="Courier New" w:hint="default"/>
      </w:rPr>
    </w:lvl>
    <w:lvl w:ilvl="2" w:tplc="28581A3E" w:tentative="1">
      <w:start w:val="1"/>
      <w:numFmt w:val="bullet"/>
      <w:lvlText w:val=""/>
      <w:lvlJc w:val="left"/>
      <w:pPr>
        <w:ind w:left="1366" w:hanging="360"/>
      </w:pPr>
      <w:rPr>
        <w:rFonts w:ascii="Wingdings" w:hAnsi="Wingdings" w:hint="default"/>
      </w:rPr>
    </w:lvl>
    <w:lvl w:ilvl="3" w:tplc="2852419C" w:tentative="1">
      <w:start w:val="1"/>
      <w:numFmt w:val="bullet"/>
      <w:lvlText w:val=""/>
      <w:lvlJc w:val="left"/>
      <w:pPr>
        <w:ind w:left="2086" w:hanging="360"/>
      </w:pPr>
      <w:rPr>
        <w:rFonts w:ascii="Symbol" w:hAnsi="Symbol" w:hint="default"/>
      </w:rPr>
    </w:lvl>
    <w:lvl w:ilvl="4" w:tplc="710AE5BA" w:tentative="1">
      <w:start w:val="1"/>
      <w:numFmt w:val="bullet"/>
      <w:lvlText w:val="o"/>
      <w:lvlJc w:val="left"/>
      <w:pPr>
        <w:ind w:left="2806" w:hanging="360"/>
      </w:pPr>
      <w:rPr>
        <w:rFonts w:ascii="Courier New" w:hAnsi="Courier New" w:hint="default"/>
      </w:rPr>
    </w:lvl>
    <w:lvl w:ilvl="5" w:tplc="BF243B26" w:tentative="1">
      <w:start w:val="1"/>
      <w:numFmt w:val="bullet"/>
      <w:lvlText w:val=""/>
      <w:lvlJc w:val="left"/>
      <w:pPr>
        <w:ind w:left="3526" w:hanging="360"/>
      </w:pPr>
      <w:rPr>
        <w:rFonts w:ascii="Wingdings" w:hAnsi="Wingdings" w:hint="default"/>
      </w:rPr>
    </w:lvl>
    <w:lvl w:ilvl="6" w:tplc="AEA6AA1E" w:tentative="1">
      <w:start w:val="1"/>
      <w:numFmt w:val="bullet"/>
      <w:lvlText w:val=""/>
      <w:lvlJc w:val="left"/>
      <w:pPr>
        <w:ind w:left="4246" w:hanging="360"/>
      </w:pPr>
      <w:rPr>
        <w:rFonts w:ascii="Symbol" w:hAnsi="Symbol" w:hint="default"/>
      </w:rPr>
    </w:lvl>
    <w:lvl w:ilvl="7" w:tplc="AEB84F28" w:tentative="1">
      <w:start w:val="1"/>
      <w:numFmt w:val="bullet"/>
      <w:lvlText w:val="o"/>
      <w:lvlJc w:val="left"/>
      <w:pPr>
        <w:ind w:left="4966" w:hanging="360"/>
      </w:pPr>
      <w:rPr>
        <w:rFonts w:ascii="Courier New" w:hAnsi="Courier New" w:hint="default"/>
      </w:rPr>
    </w:lvl>
    <w:lvl w:ilvl="8" w:tplc="1856F5A6" w:tentative="1">
      <w:start w:val="1"/>
      <w:numFmt w:val="bullet"/>
      <w:lvlText w:val=""/>
      <w:lvlJc w:val="left"/>
      <w:pPr>
        <w:ind w:left="5686" w:hanging="360"/>
      </w:pPr>
      <w:rPr>
        <w:rFonts w:ascii="Wingdings" w:hAnsi="Wingdings" w:hint="default"/>
      </w:rPr>
    </w:lvl>
  </w:abstractNum>
  <w:abstractNum w:abstractNumId="3" w15:restartNumberingAfterBreak="0">
    <w:nsid w:val="0D8132C0"/>
    <w:multiLevelType w:val="hybridMultilevel"/>
    <w:tmpl w:val="FFFFFFFF"/>
    <w:lvl w:ilvl="0" w:tplc="6BDE96BA">
      <w:start w:val="1"/>
      <w:numFmt w:val="bullet"/>
      <w:lvlText w:val="·"/>
      <w:lvlJc w:val="left"/>
      <w:pPr>
        <w:ind w:left="720" w:hanging="360"/>
      </w:pPr>
      <w:rPr>
        <w:rFonts w:ascii="Symbol" w:hAnsi="Symbol" w:hint="default"/>
      </w:rPr>
    </w:lvl>
    <w:lvl w:ilvl="1" w:tplc="F1CCD9B0">
      <w:start w:val="1"/>
      <w:numFmt w:val="bullet"/>
      <w:lvlText w:val="o"/>
      <w:lvlJc w:val="left"/>
      <w:pPr>
        <w:ind w:left="1440" w:hanging="360"/>
      </w:pPr>
      <w:rPr>
        <w:rFonts w:ascii="Courier New" w:hAnsi="Courier New" w:hint="default"/>
      </w:rPr>
    </w:lvl>
    <w:lvl w:ilvl="2" w:tplc="E51875EC">
      <w:start w:val="1"/>
      <w:numFmt w:val="bullet"/>
      <w:lvlText w:val=""/>
      <w:lvlJc w:val="left"/>
      <w:pPr>
        <w:ind w:left="2160" w:hanging="360"/>
      </w:pPr>
      <w:rPr>
        <w:rFonts w:ascii="Wingdings" w:hAnsi="Wingdings" w:hint="default"/>
      </w:rPr>
    </w:lvl>
    <w:lvl w:ilvl="3" w:tplc="73502978">
      <w:start w:val="1"/>
      <w:numFmt w:val="bullet"/>
      <w:lvlText w:val=""/>
      <w:lvlJc w:val="left"/>
      <w:pPr>
        <w:ind w:left="2880" w:hanging="360"/>
      </w:pPr>
      <w:rPr>
        <w:rFonts w:ascii="Symbol" w:hAnsi="Symbol" w:hint="default"/>
      </w:rPr>
    </w:lvl>
    <w:lvl w:ilvl="4" w:tplc="43C091F6">
      <w:start w:val="1"/>
      <w:numFmt w:val="bullet"/>
      <w:lvlText w:val="o"/>
      <w:lvlJc w:val="left"/>
      <w:pPr>
        <w:ind w:left="3600" w:hanging="360"/>
      </w:pPr>
      <w:rPr>
        <w:rFonts w:ascii="Courier New" w:hAnsi="Courier New" w:hint="default"/>
      </w:rPr>
    </w:lvl>
    <w:lvl w:ilvl="5" w:tplc="F0A6D18C">
      <w:start w:val="1"/>
      <w:numFmt w:val="bullet"/>
      <w:lvlText w:val=""/>
      <w:lvlJc w:val="left"/>
      <w:pPr>
        <w:ind w:left="4320" w:hanging="360"/>
      </w:pPr>
      <w:rPr>
        <w:rFonts w:ascii="Wingdings" w:hAnsi="Wingdings" w:hint="default"/>
      </w:rPr>
    </w:lvl>
    <w:lvl w:ilvl="6" w:tplc="7F5C74AA">
      <w:start w:val="1"/>
      <w:numFmt w:val="bullet"/>
      <w:lvlText w:val=""/>
      <w:lvlJc w:val="left"/>
      <w:pPr>
        <w:ind w:left="5040" w:hanging="360"/>
      </w:pPr>
      <w:rPr>
        <w:rFonts w:ascii="Symbol" w:hAnsi="Symbol" w:hint="default"/>
      </w:rPr>
    </w:lvl>
    <w:lvl w:ilvl="7" w:tplc="362A3EF0">
      <w:start w:val="1"/>
      <w:numFmt w:val="bullet"/>
      <w:lvlText w:val="o"/>
      <w:lvlJc w:val="left"/>
      <w:pPr>
        <w:ind w:left="5760" w:hanging="360"/>
      </w:pPr>
      <w:rPr>
        <w:rFonts w:ascii="Courier New" w:hAnsi="Courier New" w:hint="default"/>
      </w:rPr>
    </w:lvl>
    <w:lvl w:ilvl="8" w:tplc="FC6C5A66">
      <w:start w:val="1"/>
      <w:numFmt w:val="bullet"/>
      <w:lvlText w:val=""/>
      <w:lvlJc w:val="left"/>
      <w:pPr>
        <w:ind w:left="6480" w:hanging="360"/>
      </w:pPr>
      <w:rPr>
        <w:rFonts w:ascii="Wingdings" w:hAnsi="Wingdings" w:hint="default"/>
      </w:rPr>
    </w:lvl>
  </w:abstractNum>
  <w:abstractNum w:abstractNumId="4" w15:restartNumberingAfterBreak="0">
    <w:nsid w:val="15A7E64A"/>
    <w:multiLevelType w:val="hybridMultilevel"/>
    <w:tmpl w:val="41EA3C60"/>
    <w:lvl w:ilvl="0" w:tplc="77D4A106">
      <w:start w:val="3"/>
      <w:numFmt w:val="decimal"/>
      <w:lvlText w:val="%1."/>
      <w:lvlJc w:val="left"/>
      <w:pPr>
        <w:ind w:left="720" w:hanging="360"/>
      </w:pPr>
    </w:lvl>
    <w:lvl w:ilvl="1" w:tplc="0CD4902A">
      <w:start w:val="1"/>
      <w:numFmt w:val="lowerLetter"/>
      <w:lvlText w:val="%2."/>
      <w:lvlJc w:val="left"/>
      <w:pPr>
        <w:ind w:left="1440" w:hanging="360"/>
      </w:pPr>
    </w:lvl>
    <w:lvl w:ilvl="2" w:tplc="09A8B1FE">
      <w:start w:val="1"/>
      <w:numFmt w:val="lowerRoman"/>
      <w:lvlText w:val="%3."/>
      <w:lvlJc w:val="right"/>
      <w:pPr>
        <w:ind w:left="2160" w:hanging="180"/>
      </w:pPr>
    </w:lvl>
    <w:lvl w:ilvl="3" w:tplc="05F85D9A">
      <w:start w:val="1"/>
      <w:numFmt w:val="decimal"/>
      <w:lvlText w:val="%4."/>
      <w:lvlJc w:val="left"/>
      <w:pPr>
        <w:ind w:left="2880" w:hanging="360"/>
      </w:pPr>
    </w:lvl>
    <w:lvl w:ilvl="4" w:tplc="66A2BEBE">
      <w:start w:val="1"/>
      <w:numFmt w:val="lowerLetter"/>
      <w:lvlText w:val="%5."/>
      <w:lvlJc w:val="left"/>
      <w:pPr>
        <w:ind w:left="3600" w:hanging="360"/>
      </w:pPr>
    </w:lvl>
    <w:lvl w:ilvl="5" w:tplc="1428B068">
      <w:start w:val="1"/>
      <w:numFmt w:val="lowerRoman"/>
      <w:lvlText w:val="%6."/>
      <w:lvlJc w:val="right"/>
      <w:pPr>
        <w:ind w:left="4320" w:hanging="180"/>
      </w:pPr>
    </w:lvl>
    <w:lvl w:ilvl="6" w:tplc="23889D30">
      <w:start w:val="1"/>
      <w:numFmt w:val="decimal"/>
      <w:lvlText w:val="%7."/>
      <w:lvlJc w:val="left"/>
      <w:pPr>
        <w:ind w:left="5040" w:hanging="360"/>
      </w:pPr>
    </w:lvl>
    <w:lvl w:ilvl="7" w:tplc="AEE883B2">
      <w:start w:val="1"/>
      <w:numFmt w:val="lowerLetter"/>
      <w:lvlText w:val="%8."/>
      <w:lvlJc w:val="left"/>
      <w:pPr>
        <w:ind w:left="5760" w:hanging="360"/>
      </w:pPr>
    </w:lvl>
    <w:lvl w:ilvl="8" w:tplc="A92CB238">
      <w:start w:val="1"/>
      <w:numFmt w:val="lowerRoman"/>
      <w:lvlText w:val="%9."/>
      <w:lvlJc w:val="right"/>
      <w:pPr>
        <w:ind w:left="6480" w:hanging="180"/>
      </w:pPr>
    </w:lvl>
  </w:abstractNum>
  <w:abstractNum w:abstractNumId="5" w15:restartNumberingAfterBreak="0">
    <w:nsid w:val="1655AB7D"/>
    <w:multiLevelType w:val="hybridMultilevel"/>
    <w:tmpl w:val="3CFAADA8"/>
    <w:lvl w:ilvl="0" w:tplc="B5A613B2">
      <w:start w:val="2"/>
      <w:numFmt w:val="decimal"/>
      <w:lvlText w:val="%1."/>
      <w:lvlJc w:val="left"/>
      <w:pPr>
        <w:ind w:left="720" w:hanging="360"/>
      </w:pPr>
    </w:lvl>
    <w:lvl w:ilvl="1" w:tplc="F9BE7C8E">
      <w:start w:val="1"/>
      <w:numFmt w:val="lowerLetter"/>
      <w:lvlText w:val="%2."/>
      <w:lvlJc w:val="left"/>
      <w:pPr>
        <w:ind w:left="1440" w:hanging="360"/>
      </w:pPr>
    </w:lvl>
    <w:lvl w:ilvl="2" w:tplc="B2D4F376">
      <w:start w:val="1"/>
      <w:numFmt w:val="lowerRoman"/>
      <w:lvlText w:val="%3."/>
      <w:lvlJc w:val="right"/>
      <w:pPr>
        <w:ind w:left="2160" w:hanging="180"/>
      </w:pPr>
    </w:lvl>
    <w:lvl w:ilvl="3" w:tplc="B2EA37C6">
      <w:start w:val="1"/>
      <w:numFmt w:val="decimal"/>
      <w:lvlText w:val="%4."/>
      <w:lvlJc w:val="left"/>
      <w:pPr>
        <w:ind w:left="2880" w:hanging="360"/>
      </w:pPr>
    </w:lvl>
    <w:lvl w:ilvl="4" w:tplc="0F64AD46">
      <w:start w:val="1"/>
      <w:numFmt w:val="lowerLetter"/>
      <w:lvlText w:val="%5."/>
      <w:lvlJc w:val="left"/>
      <w:pPr>
        <w:ind w:left="3600" w:hanging="360"/>
      </w:pPr>
    </w:lvl>
    <w:lvl w:ilvl="5" w:tplc="031A3618">
      <w:start w:val="1"/>
      <w:numFmt w:val="lowerRoman"/>
      <w:lvlText w:val="%6."/>
      <w:lvlJc w:val="right"/>
      <w:pPr>
        <w:ind w:left="4320" w:hanging="180"/>
      </w:pPr>
    </w:lvl>
    <w:lvl w:ilvl="6" w:tplc="A49804E0">
      <w:start w:val="1"/>
      <w:numFmt w:val="decimal"/>
      <w:lvlText w:val="%7."/>
      <w:lvlJc w:val="left"/>
      <w:pPr>
        <w:ind w:left="5040" w:hanging="360"/>
      </w:pPr>
    </w:lvl>
    <w:lvl w:ilvl="7" w:tplc="65E0DA48">
      <w:start w:val="1"/>
      <w:numFmt w:val="lowerLetter"/>
      <w:lvlText w:val="%8."/>
      <w:lvlJc w:val="left"/>
      <w:pPr>
        <w:ind w:left="5760" w:hanging="360"/>
      </w:pPr>
    </w:lvl>
    <w:lvl w:ilvl="8" w:tplc="83A83E1E">
      <w:start w:val="1"/>
      <w:numFmt w:val="lowerRoman"/>
      <w:lvlText w:val="%9."/>
      <w:lvlJc w:val="right"/>
      <w:pPr>
        <w:ind w:left="6480" w:hanging="180"/>
      </w:pPr>
    </w:lvl>
  </w:abstractNum>
  <w:abstractNum w:abstractNumId="6" w15:restartNumberingAfterBreak="0">
    <w:nsid w:val="23A9E007"/>
    <w:multiLevelType w:val="hybridMultilevel"/>
    <w:tmpl w:val="FFFFFFFF"/>
    <w:lvl w:ilvl="0" w:tplc="71D6AA12">
      <w:start w:val="1"/>
      <w:numFmt w:val="bullet"/>
      <w:lvlText w:val="·"/>
      <w:lvlJc w:val="left"/>
      <w:pPr>
        <w:ind w:left="720" w:hanging="360"/>
      </w:pPr>
      <w:rPr>
        <w:rFonts w:ascii="Symbol" w:hAnsi="Symbol" w:hint="default"/>
      </w:rPr>
    </w:lvl>
    <w:lvl w:ilvl="1" w:tplc="0310C562">
      <w:start w:val="1"/>
      <w:numFmt w:val="bullet"/>
      <w:lvlText w:val="o"/>
      <w:lvlJc w:val="left"/>
      <w:pPr>
        <w:ind w:left="1440" w:hanging="360"/>
      </w:pPr>
      <w:rPr>
        <w:rFonts w:ascii="Courier New" w:hAnsi="Courier New" w:hint="default"/>
      </w:rPr>
    </w:lvl>
    <w:lvl w:ilvl="2" w:tplc="EA5668B8">
      <w:start w:val="1"/>
      <w:numFmt w:val="bullet"/>
      <w:lvlText w:val=""/>
      <w:lvlJc w:val="left"/>
      <w:pPr>
        <w:ind w:left="2160" w:hanging="360"/>
      </w:pPr>
      <w:rPr>
        <w:rFonts w:ascii="Wingdings" w:hAnsi="Wingdings" w:hint="default"/>
      </w:rPr>
    </w:lvl>
    <w:lvl w:ilvl="3" w:tplc="F760E7B8">
      <w:start w:val="1"/>
      <w:numFmt w:val="bullet"/>
      <w:lvlText w:val=""/>
      <w:lvlJc w:val="left"/>
      <w:pPr>
        <w:ind w:left="2880" w:hanging="360"/>
      </w:pPr>
      <w:rPr>
        <w:rFonts w:ascii="Symbol" w:hAnsi="Symbol" w:hint="default"/>
      </w:rPr>
    </w:lvl>
    <w:lvl w:ilvl="4" w:tplc="3B52339A">
      <w:start w:val="1"/>
      <w:numFmt w:val="bullet"/>
      <w:lvlText w:val="o"/>
      <w:lvlJc w:val="left"/>
      <w:pPr>
        <w:ind w:left="3600" w:hanging="360"/>
      </w:pPr>
      <w:rPr>
        <w:rFonts w:ascii="Courier New" w:hAnsi="Courier New" w:hint="default"/>
      </w:rPr>
    </w:lvl>
    <w:lvl w:ilvl="5" w:tplc="F8FA3E92">
      <w:start w:val="1"/>
      <w:numFmt w:val="bullet"/>
      <w:lvlText w:val=""/>
      <w:lvlJc w:val="left"/>
      <w:pPr>
        <w:ind w:left="4320" w:hanging="360"/>
      </w:pPr>
      <w:rPr>
        <w:rFonts w:ascii="Wingdings" w:hAnsi="Wingdings" w:hint="default"/>
      </w:rPr>
    </w:lvl>
    <w:lvl w:ilvl="6" w:tplc="E530F9E8">
      <w:start w:val="1"/>
      <w:numFmt w:val="bullet"/>
      <w:lvlText w:val=""/>
      <w:lvlJc w:val="left"/>
      <w:pPr>
        <w:ind w:left="5040" w:hanging="360"/>
      </w:pPr>
      <w:rPr>
        <w:rFonts w:ascii="Symbol" w:hAnsi="Symbol" w:hint="default"/>
      </w:rPr>
    </w:lvl>
    <w:lvl w:ilvl="7" w:tplc="E5CC7F08">
      <w:start w:val="1"/>
      <w:numFmt w:val="bullet"/>
      <w:lvlText w:val="o"/>
      <w:lvlJc w:val="left"/>
      <w:pPr>
        <w:ind w:left="5760" w:hanging="360"/>
      </w:pPr>
      <w:rPr>
        <w:rFonts w:ascii="Courier New" w:hAnsi="Courier New" w:hint="default"/>
      </w:rPr>
    </w:lvl>
    <w:lvl w:ilvl="8" w:tplc="C1126CDE">
      <w:start w:val="1"/>
      <w:numFmt w:val="bullet"/>
      <w:lvlText w:val=""/>
      <w:lvlJc w:val="left"/>
      <w:pPr>
        <w:ind w:left="6480" w:hanging="360"/>
      </w:pPr>
      <w:rPr>
        <w:rFonts w:ascii="Wingdings" w:hAnsi="Wingdings" w:hint="default"/>
      </w:rPr>
    </w:lvl>
  </w:abstractNum>
  <w:abstractNum w:abstractNumId="7" w15:restartNumberingAfterBreak="0">
    <w:nsid w:val="26954E29"/>
    <w:multiLevelType w:val="hybridMultilevel"/>
    <w:tmpl w:val="A1EA1EBA"/>
    <w:lvl w:ilvl="0" w:tplc="8B0EFE0A">
      <w:start w:val="1"/>
      <w:numFmt w:val="bullet"/>
      <w:lvlText w:val=""/>
      <w:lvlJc w:val="left"/>
      <w:pPr>
        <w:ind w:left="-74" w:hanging="360"/>
      </w:pPr>
      <w:rPr>
        <w:rFonts w:ascii="Symbol" w:hAnsi="Symbol" w:hint="default"/>
      </w:rPr>
    </w:lvl>
    <w:lvl w:ilvl="1" w:tplc="7D907DE6" w:tentative="1">
      <w:start w:val="1"/>
      <w:numFmt w:val="bullet"/>
      <w:lvlText w:val="o"/>
      <w:lvlJc w:val="left"/>
      <w:pPr>
        <w:ind w:left="646" w:hanging="360"/>
      </w:pPr>
      <w:rPr>
        <w:rFonts w:ascii="Courier New" w:hAnsi="Courier New" w:hint="default"/>
      </w:rPr>
    </w:lvl>
    <w:lvl w:ilvl="2" w:tplc="61462D84" w:tentative="1">
      <w:start w:val="1"/>
      <w:numFmt w:val="bullet"/>
      <w:lvlText w:val=""/>
      <w:lvlJc w:val="left"/>
      <w:pPr>
        <w:ind w:left="1366" w:hanging="360"/>
      </w:pPr>
      <w:rPr>
        <w:rFonts w:ascii="Wingdings" w:hAnsi="Wingdings" w:hint="default"/>
      </w:rPr>
    </w:lvl>
    <w:lvl w:ilvl="3" w:tplc="7490413C" w:tentative="1">
      <w:start w:val="1"/>
      <w:numFmt w:val="bullet"/>
      <w:lvlText w:val=""/>
      <w:lvlJc w:val="left"/>
      <w:pPr>
        <w:ind w:left="2086" w:hanging="360"/>
      </w:pPr>
      <w:rPr>
        <w:rFonts w:ascii="Symbol" w:hAnsi="Symbol" w:hint="default"/>
      </w:rPr>
    </w:lvl>
    <w:lvl w:ilvl="4" w:tplc="FA5AF07E" w:tentative="1">
      <w:start w:val="1"/>
      <w:numFmt w:val="bullet"/>
      <w:lvlText w:val="o"/>
      <w:lvlJc w:val="left"/>
      <w:pPr>
        <w:ind w:left="2806" w:hanging="360"/>
      </w:pPr>
      <w:rPr>
        <w:rFonts w:ascii="Courier New" w:hAnsi="Courier New" w:hint="default"/>
      </w:rPr>
    </w:lvl>
    <w:lvl w:ilvl="5" w:tplc="C90ECFD2" w:tentative="1">
      <w:start w:val="1"/>
      <w:numFmt w:val="bullet"/>
      <w:lvlText w:val=""/>
      <w:lvlJc w:val="left"/>
      <w:pPr>
        <w:ind w:left="3526" w:hanging="360"/>
      </w:pPr>
      <w:rPr>
        <w:rFonts w:ascii="Wingdings" w:hAnsi="Wingdings" w:hint="default"/>
      </w:rPr>
    </w:lvl>
    <w:lvl w:ilvl="6" w:tplc="67988C38" w:tentative="1">
      <w:start w:val="1"/>
      <w:numFmt w:val="bullet"/>
      <w:lvlText w:val=""/>
      <w:lvlJc w:val="left"/>
      <w:pPr>
        <w:ind w:left="4246" w:hanging="360"/>
      </w:pPr>
      <w:rPr>
        <w:rFonts w:ascii="Symbol" w:hAnsi="Symbol" w:hint="default"/>
      </w:rPr>
    </w:lvl>
    <w:lvl w:ilvl="7" w:tplc="C5AAAAE6" w:tentative="1">
      <w:start w:val="1"/>
      <w:numFmt w:val="bullet"/>
      <w:lvlText w:val="o"/>
      <w:lvlJc w:val="left"/>
      <w:pPr>
        <w:ind w:left="4966" w:hanging="360"/>
      </w:pPr>
      <w:rPr>
        <w:rFonts w:ascii="Courier New" w:hAnsi="Courier New" w:hint="default"/>
      </w:rPr>
    </w:lvl>
    <w:lvl w:ilvl="8" w:tplc="A9F25B12" w:tentative="1">
      <w:start w:val="1"/>
      <w:numFmt w:val="bullet"/>
      <w:lvlText w:val=""/>
      <w:lvlJc w:val="left"/>
      <w:pPr>
        <w:ind w:left="5686" w:hanging="360"/>
      </w:pPr>
      <w:rPr>
        <w:rFonts w:ascii="Wingdings" w:hAnsi="Wingdings" w:hint="default"/>
      </w:rPr>
    </w:lvl>
  </w:abstractNum>
  <w:abstractNum w:abstractNumId="8" w15:restartNumberingAfterBreak="0">
    <w:nsid w:val="2B61F9D3"/>
    <w:multiLevelType w:val="hybridMultilevel"/>
    <w:tmpl w:val="7DF81BF4"/>
    <w:lvl w:ilvl="0" w:tplc="AD18F414">
      <w:start w:val="7"/>
      <w:numFmt w:val="decimal"/>
      <w:lvlText w:val="%1."/>
      <w:lvlJc w:val="left"/>
      <w:pPr>
        <w:ind w:left="720" w:hanging="360"/>
      </w:pPr>
    </w:lvl>
    <w:lvl w:ilvl="1" w:tplc="4490C264">
      <w:start w:val="1"/>
      <w:numFmt w:val="lowerLetter"/>
      <w:lvlText w:val="%2."/>
      <w:lvlJc w:val="left"/>
      <w:pPr>
        <w:ind w:left="1440" w:hanging="360"/>
      </w:pPr>
    </w:lvl>
    <w:lvl w:ilvl="2" w:tplc="F578BF6C">
      <w:start w:val="1"/>
      <w:numFmt w:val="lowerRoman"/>
      <w:lvlText w:val="%3."/>
      <w:lvlJc w:val="right"/>
      <w:pPr>
        <w:ind w:left="2160" w:hanging="180"/>
      </w:pPr>
    </w:lvl>
    <w:lvl w:ilvl="3" w:tplc="3AC89BA8">
      <w:start w:val="1"/>
      <w:numFmt w:val="decimal"/>
      <w:lvlText w:val="%4."/>
      <w:lvlJc w:val="left"/>
      <w:pPr>
        <w:ind w:left="2880" w:hanging="360"/>
      </w:pPr>
    </w:lvl>
    <w:lvl w:ilvl="4" w:tplc="2256AD82">
      <w:start w:val="1"/>
      <w:numFmt w:val="lowerLetter"/>
      <w:lvlText w:val="%5."/>
      <w:lvlJc w:val="left"/>
      <w:pPr>
        <w:ind w:left="3600" w:hanging="360"/>
      </w:pPr>
    </w:lvl>
    <w:lvl w:ilvl="5" w:tplc="EECA7358">
      <w:start w:val="1"/>
      <w:numFmt w:val="lowerRoman"/>
      <w:lvlText w:val="%6."/>
      <w:lvlJc w:val="right"/>
      <w:pPr>
        <w:ind w:left="4320" w:hanging="180"/>
      </w:pPr>
    </w:lvl>
    <w:lvl w:ilvl="6" w:tplc="5C76AB5A">
      <w:start w:val="1"/>
      <w:numFmt w:val="decimal"/>
      <w:lvlText w:val="%7."/>
      <w:lvlJc w:val="left"/>
      <w:pPr>
        <w:ind w:left="5040" w:hanging="360"/>
      </w:pPr>
    </w:lvl>
    <w:lvl w:ilvl="7" w:tplc="06E28F34">
      <w:start w:val="1"/>
      <w:numFmt w:val="lowerLetter"/>
      <w:lvlText w:val="%8."/>
      <w:lvlJc w:val="left"/>
      <w:pPr>
        <w:ind w:left="5760" w:hanging="360"/>
      </w:pPr>
    </w:lvl>
    <w:lvl w:ilvl="8" w:tplc="667C260C">
      <w:start w:val="1"/>
      <w:numFmt w:val="lowerRoman"/>
      <w:lvlText w:val="%9."/>
      <w:lvlJc w:val="right"/>
      <w:pPr>
        <w:ind w:left="6480" w:hanging="180"/>
      </w:pPr>
    </w:lvl>
  </w:abstractNum>
  <w:abstractNum w:abstractNumId="9" w15:restartNumberingAfterBreak="0">
    <w:nsid w:val="305C7D29"/>
    <w:multiLevelType w:val="hybridMultilevel"/>
    <w:tmpl w:val="A2FC25D6"/>
    <w:lvl w:ilvl="0" w:tplc="DB5025A8">
      <w:start w:val="1"/>
      <w:numFmt w:val="bullet"/>
      <w:lvlText w:val=""/>
      <w:lvlJc w:val="left"/>
      <w:pPr>
        <w:ind w:left="-74" w:hanging="360"/>
      </w:pPr>
      <w:rPr>
        <w:rFonts w:ascii="Symbol" w:hAnsi="Symbol" w:hint="default"/>
      </w:rPr>
    </w:lvl>
    <w:lvl w:ilvl="1" w:tplc="FD9AC342">
      <w:start w:val="1"/>
      <w:numFmt w:val="bullet"/>
      <w:lvlText w:val="o"/>
      <w:lvlJc w:val="left"/>
      <w:pPr>
        <w:ind w:left="646" w:hanging="360"/>
      </w:pPr>
      <w:rPr>
        <w:rFonts w:ascii="Courier New" w:hAnsi="Courier New" w:hint="default"/>
      </w:rPr>
    </w:lvl>
    <w:lvl w:ilvl="2" w:tplc="4086B536" w:tentative="1">
      <w:start w:val="1"/>
      <w:numFmt w:val="bullet"/>
      <w:lvlText w:val=""/>
      <w:lvlJc w:val="left"/>
      <w:pPr>
        <w:ind w:left="1366" w:hanging="360"/>
      </w:pPr>
      <w:rPr>
        <w:rFonts w:ascii="Wingdings" w:hAnsi="Wingdings" w:hint="default"/>
      </w:rPr>
    </w:lvl>
    <w:lvl w:ilvl="3" w:tplc="5C5A4DA8" w:tentative="1">
      <w:start w:val="1"/>
      <w:numFmt w:val="bullet"/>
      <w:lvlText w:val=""/>
      <w:lvlJc w:val="left"/>
      <w:pPr>
        <w:ind w:left="2086" w:hanging="360"/>
      </w:pPr>
      <w:rPr>
        <w:rFonts w:ascii="Symbol" w:hAnsi="Symbol" w:hint="default"/>
      </w:rPr>
    </w:lvl>
    <w:lvl w:ilvl="4" w:tplc="AFFE52B2" w:tentative="1">
      <w:start w:val="1"/>
      <w:numFmt w:val="bullet"/>
      <w:lvlText w:val="o"/>
      <w:lvlJc w:val="left"/>
      <w:pPr>
        <w:ind w:left="2806" w:hanging="360"/>
      </w:pPr>
      <w:rPr>
        <w:rFonts w:ascii="Courier New" w:hAnsi="Courier New" w:hint="default"/>
      </w:rPr>
    </w:lvl>
    <w:lvl w:ilvl="5" w:tplc="D6F2C2B0" w:tentative="1">
      <w:start w:val="1"/>
      <w:numFmt w:val="bullet"/>
      <w:lvlText w:val=""/>
      <w:lvlJc w:val="left"/>
      <w:pPr>
        <w:ind w:left="3526" w:hanging="360"/>
      </w:pPr>
      <w:rPr>
        <w:rFonts w:ascii="Wingdings" w:hAnsi="Wingdings" w:hint="default"/>
      </w:rPr>
    </w:lvl>
    <w:lvl w:ilvl="6" w:tplc="64023182" w:tentative="1">
      <w:start w:val="1"/>
      <w:numFmt w:val="bullet"/>
      <w:lvlText w:val=""/>
      <w:lvlJc w:val="left"/>
      <w:pPr>
        <w:ind w:left="4246" w:hanging="360"/>
      </w:pPr>
      <w:rPr>
        <w:rFonts w:ascii="Symbol" w:hAnsi="Symbol" w:hint="default"/>
      </w:rPr>
    </w:lvl>
    <w:lvl w:ilvl="7" w:tplc="AA74D654" w:tentative="1">
      <w:start w:val="1"/>
      <w:numFmt w:val="bullet"/>
      <w:lvlText w:val="o"/>
      <w:lvlJc w:val="left"/>
      <w:pPr>
        <w:ind w:left="4966" w:hanging="360"/>
      </w:pPr>
      <w:rPr>
        <w:rFonts w:ascii="Courier New" w:hAnsi="Courier New" w:hint="default"/>
      </w:rPr>
    </w:lvl>
    <w:lvl w:ilvl="8" w:tplc="E2D4635A" w:tentative="1">
      <w:start w:val="1"/>
      <w:numFmt w:val="bullet"/>
      <w:lvlText w:val=""/>
      <w:lvlJc w:val="left"/>
      <w:pPr>
        <w:ind w:left="5686" w:hanging="360"/>
      </w:pPr>
      <w:rPr>
        <w:rFonts w:ascii="Wingdings" w:hAnsi="Wingdings" w:hint="default"/>
      </w:rPr>
    </w:lvl>
  </w:abstractNum>
  <w:abstractNum w:abstractNumId="10" w15:restartNumberingAfterBreak="0">
    <w:nsid w:val="31B745DE"/>
    <w:multiLevelType w:val="hybridMultilevel"/>
    <w:tmpl w:val="16D08584"/>
    <w:lvl w:ilvl="0" w:tplc="7BC246F8">
      <w:start w:val="8"/>
      <w:numFmt w:val="decimal"/>
      <w:lvlText w:val="%1."/>
      <w:lvlJc w:val="left"/>
      <w:pPr>
        <w:ind w:left="720" w:hanging="360"/>
      </w:pPr>
    </w:lvl>
    <w:lvl w:ilvl="1" w:tplc="027EF7FE">
      <w:start w:val="1"/>
      <w:numFmt w:val="lowerLetter"/>
      <w:lvlText w:val="%2."/>
      <w:lvlJc w:val="left"/>
      <w:pPr>
        <w:ind w:left="1440" w:hanging="360"/>
      </w:pPr>
    </w:lvl>
    <w:lvl w:ilvl="2" w:tplc="833AC5F2">
      <w:start w:val="1"/>
      <w:numFmt w:val="lowerRoman"/>
      <w:lvlText w:val="%3."/>
      <w:lvlJc w:val="right"/>
      <w:pPr>
        <w:ind w:left="2160" w:hanging="180"/>
      </w:pPr>
    </w:lvl>
    <w:lvl w:ilvl="3" w:tplc="468236C4">
      <w:start w:val="1"/>
      <w:numFmt w:val="decimal"/>
      <w:lvlText w:val="%4."/>
      <w:lvlJc w:val="left"/>
      <w:pPr>
        <w:ind w:left="2880" w:hanging="360"/>
      </w:pPr>
    </w:lvl>
    <w:lvl w:ilvl="4" w:tplc="807E028C">
      <w:start w:val="1"/>
      <w:numFmt w:val="lowerLetter"/>
      <w:lvlText w:val="%5."/>
      <w:lvlJc w:val="left"/>
      <w:pPr>
        <w:ind w:left="3600" w:hanging="360"/>
      </w:pPr>
    </w:lvl>
    <w:lvl w:ilvl="5" w:tplc="11AAF032">
      <w:start w:val="1"/>
      <w:numFmt w:val="lowerRoman"/>
      <w:lvlText w:val="%6."/>
      <w:lvlJc w:val="right"/>
      <w:pPr>
        <w:ind w:left="4320" w:hanging="180"/>
      </w:pPr>
    </w:lvl>
    <w:lvl w:ilvl="6" w:tplc="5530AAAA">
      <w:start w:val="1"/>
      <w:numFmt w:val="decimal"/>
      <w:lvlText w:val="%7."/>
      <w:lvlJc w:val="left"/>
      <w:pPr>
        <w:ind w:left="5040" w:hanging="360"/>
      </w:pPr>
    </w:lvl>
    <w:lvl w:ilvl="7" w:tplc="AFC0D936">
      <w:start w:val="1"/>
      <w:numFmt w:val="lowerLetter"/>
      <w:lvlText w:val="%8."/>
      <w:lvlJc w:val="left"/>
      <w:pPr>
        <w:ind w:left="5760" w:hanging="360"/>
      </w:pPr>
    </w:lvl>
    <w:lvl w:ilvl="8" w:tplc="94447A36">
      <w:start w:val="1"/>
      <w:numFmt w:val="lowerRoman"/>
      <w:lvlText w:val="%9."/>
      <w:lvlJc w:val="right"/>
      <w:pPr>
        <w:ind w:left="6480" w:hanging="180"/>
      </w:pPr>
    </w:lvl>
  </w:abstractNum>
  <w:abstractNum w:abstractNumId="11" w15:restartNumberingAfterBreak="0">
    <w:nsid w:val="32BFD0EC"/>
    <w:multiLevelType w:val="hybridMultilevel"/>
    <w:tmpl w:val="FFFFFFFF"/>
    <w:lvl w:ilvl="0" w:tplc="61AEB91E">
      <w:start w:val="1"/>
      <w:numFmt w:val="bullet"/>
      <w:lvlText w:val="·"/>
      <w:lvlJc w:val="left"/>
      <w:pPr>
        <w:ind w:left="720" w:hanging="360"/>
      </w:pPr>
      <w:rPr>
        <w:rFonts w:ascii="Symbol" w:hAnsi="Symbol" w:hint="default"/>
      </w:rPr>
    </w:lvl>
    <w:lvl w:ilvl="1" w:tplc="3C0604AE">
      <w:start w:val="1"/>
      <w:numFmt w:val="bullet"/>
      <w:lvlText w:val="o"/>
      <w:lvlJc w:val="left"/>
      <w:pPr>
        <w:ind w:left="1440" w:hanging="360"/>
      </w:pPr>
      <w:rPr>
        <w:rFonts w:ascii="Courier New" w:hAnsi="Courier New" w:hint="default"/>
      </w:rPr>
    </w:lvl>
    <w:lvl w:ilvl="2" w:tplc="C6D67B50">
      <w:start w:val="1"/>
      <w:numFmt w:val="bullet"/>
      <w:lvlText w:val=""/>
      <w:lvlJc w:val="left"/>
      <w:pPr>
        <w:ind w:left="2160" w:hanging="360"/>
      </w:pPr>
      <w:rPr>
        <w:rFonts w:ascii="Wingdings" w:hAnsi="Wingdings" w:hint="default"/>
      </w:rPr>
    </w:lvl>
    <w:lvl w:ilvl="3" w:tplc="3D3691E4">
      <w:start w:val="1"/>
      <w:numFmt w:val="bullet"/>
      <w:lvlText w:val=""/>
      <w:lvlJc w:val="left"/>
      <w:pPr>
        <w:ind w:left="2880" w:hanging="360"/>
      </w:pPr>
      <w:rPr>
        <w:rFonts w:ascii="Symbol" w:hAnsi="Symbol" w:hint="default"/>
      </w:rPr>
    </w:lvl>
    <w:lvl w:ilvl="4" w:tplc="47A268CA">
      <w:start w:val="1"/>
      <w:numFmt w:val="bullet"/>
      <w:lvlText w:val="o"/>
      <w:lvlJc w:val="left"/>
      <w:pPr>
        <w:ind w:left="3600" w:hanging="360"/>
      </w:pPr>
      <w:rPr>
        <w:rFonts w:ascii="Courier New" w:hAnsi="Courier New" w:hint="default"/>
      </w:rPr>
    </w:lvl>
    <w:lvl w:ilvl="5" w:tplc="8A44FEBA">
      <w:start w:val="1"/>
      <w:numFmt w:val="bullet"/>
      <w:lvlText w:val=""/>
      <w:lvlJc w:val="left"/>
      <w:pPr>
        <w:ind w:left="4320" w:hanging="360"/>
      </w:pPr>
      <w:rPr>
        <w:rFonts w:ascii="Wingdings" w:hAnsi="Wingdings" w:hint="default"/>
      </w:rPr>
    </w:lvl>
    <w:lvl w:ilvl="6" w:tplc="CA54A774">
      <w:start w:val="1"/>
      <w:numFmt w:val="bullet"/>
      <w:lvlText w:val=""/>
      <w:lvlJc w:val="left"/>
      <w:pPr>
        <w:ind w:left="5040" w:hanging="360"/>
      </w:pPr>
      <w:rPr>
        <w:rFonts w:ascii="Symbol" w:hAnsi="Symbol" w:hint="default"/>
      </w:rPr>
    </w:lvl>
    <w:lvl w:ilvl="7" w:tplc="C19AB7A6">
      <w:start w:val="1"/>
      <w:numFmt w:val="bullet"/>
      <w:lvlText w:val="o"/>
      <w:lvlJc w:val="left"/>
      <w:pPr>
        <w:ind w:left="5760" w:hanging="360"/>
      </w:pPr>
      <w:rPr>
        <w:rFonts w:ascii="Courier New" w:hAnsi="Courier New" w:hint="default"/>
      </w:rPr>
    </w:lvl>
    <w:lvl w:ilvl="8" w:tplc="FED49240">
      <w:start w:val="1"/>
      <w:numFmt w:val="bullet"/>
      <w:lvlText w:val=""/>
      <w:lvlJc w:val="left"/>
      <w:pPr>
        <w:ind w:left="6480" w:hanging="360"/>
      </w:pPr>
      <w:rPr>
        <w:rFonts w:ascii="Wingdings" w:hAnsi="Wingdings" w:hint="default"/>
      </w:rPr>
    </w:lvl>
  </w:abstractNum>
  <w:abstractNum w:abstractNumId="12" w15:restartNumberingAfterBreak="0">
    <w:nsid w:val="33AE9990"/>
    <w:multiLevelType w:val="hybridMultilevel"/>
    <w:tmpl w:val="3A902782"/>
    <w:lvl w:ilvl="0" w:tplc="137CBA34">
      <w:start w:val="1"/>
      <w:numFmt w:val="decimal"/>
      <w:lvlText w:val="%1."/>
      <w:lvlJc w:val="left"/>
      <w:pPr>
        <w:ind w:left="720" w:hanging="360"/>
      </w:pPr>
    </w:lvl>
    <w:lvl w:ilvl="1" w:tplc="08585F16">
      <w:start w:val="1"/>
      <w:numFmt w:val="lowerLetter"/>
      <w:lvlText w:val="%2."/>
      <w:lvlJc w:val="left"/>
      <w:pPr>
        <w:ind w:left="1440" w:hanging="360"/>
      </w:pPr>
    </w:lvl>
    <w:lvl w:ilvl="2" w:tplc="260A8F8A">
      <w:start w:val="1"/>
      <w:numFmt w:val="lowerRoman"/>
      <w:lvlText w:val="%3."/>
      <w:lvlJc w:val="right"/>
      <w:pPr>
        <w:ind w:left="2160" w:hanging="180"/>
      </w:pPr>
    </w:lvl>
    <w:lvl w:ilvl="3" w:tplc="201E67BE">
      <w:start w:val="1"/>
      <w:numFmt w:val="decimal"/>
      <w:lvlText w:val="%4."/>
      <w:lvlJc w:val="left"/>
      <w:pPr>
        <w:ind w:left="2880" w:hanging="360"/>
      </w:pPr>
    </w:lvl>
    <w:lvl w:ilvl="4" w:tplc="7A78BFBE">
      <w:start w:val="1"/>
      <w:numFmt w:val="lowerLetter"/>
      <w:lvlText w:val="%5."/>
      <w:lvlJc w:val="left"/>
      <w:pPr>
        <w:ind w:left="3600" w:hanging="360"/>
      </w:pPr>
    </w:lvl>
    <w:lvl w:ilvl="5" w:tplc="58261C54">
      <w:start w:val="1"/>
      <w:numFmt w:val="lowerRoman"/>
      <w:lvlText w:val="%6."/>
      <w:lvlJc w:val="right"/>
      <w:pPr>
        <w:ind w:left="4320" w:hanging="180"/>
      </w:pPr>
    </w:lvl>
    <w:lvl w:ilvl="6" w:tplc="217A95F4">
      <w:start w:val="1"/>
      <w:numFmt w:val="decimal"/>
      <w:lvlText w:val="%7."/>
      <w:lvlJc w:val="left"/>
      <w:pPr>
        <w:ind w:left="5040" w:hanging="360"/>
      </w:pPr>
    </w:lvl>
    <w:lvl w:ilvl="7" w:tplc="42B0A9E0">
      <w:start w:val="1"/>
      <w:numFmt w:val="lowerLetter"/>
      <w:lvlText w:val="%8."/>
      <w:lvlJc w:val="left"/>
      <w:pPr>
        <w:ind w:left="5760" w:hanging="360"/>
      </w:pPr>
    </w:lvl>
    <w:lvl w:ilvl="8" w:tplc="A6D82ECC">
      <w:start w:val="1"/>
      <w:numFmt w:val="lowerRoman"/>
      <w:lvlText w:val="%9."/>
      <w:lvlJc w:val="right"/>
      <w:pPr>
        <w:ind w:left="6480" w:hanging="180"/>
      </w:pPr>
    </w:lvl>
  </w:abstractNum>
  <w:abstractNum w:abstractNumId="13" w15:restartNumberingAfterBreak="0">
    <w:nsid w:val="34AB33BE"/>
    <w:multiLevelType w:val="hybridMultilevel"/>
    <w:tmpl w:val="668093E0"/>
    <w:lvl w:ilvl="0" w:tplc="A20E87DE">
      <w:start w:val="1"/>
      <w:numFmt w:val="bullet"/>
      <w:lvlText w:val=""/>
      <w:lvlJc w:val="left"/>
      <w:pPr>
        <w:ind w:left="-527" w:hanging="360"/>
      </w:pPr>
      <w:rPr>
        <w:rFonts w:ascii="Symbol" w:hAnsi="Symbol" w:hint="default"/>
      </w:rPr>
    </w:lvl>
    <w:lvl w:ilvl="1" w:tplc="C3588158" w:tentative="1">
      <w:start w:val="1"/>
      <w:numFmt w:val="bullet"/>
      <w:lvlText w:val="o"/>
      <w:lvlJc w:val="left"/>
      <w:pPr>
        <w:ind w:left="193" w:hanging="360"/>
      </w:pPr>
      <w:rPr>
        <w:rFonts w:ascii="Courier New" w:hAnsi="Courier New" w:hint="default"/>
      </w:rPr>
    </w:lvl>
    <w:lvl w:ilvl="2" w:tplc="8C52BB2A" w:tentative="1">
      <w:start w:val="1"/>
      <w:numFmt w:val="bullet"/>
      <w:lvlText w:val=""/>
      <w:lvlJc w:val="left"/>
      <w:pPr>
        <w:ind w:left="913" w:hanging="360"/>
      </w:pPr>
      <w:rPr>
        <w:rFonts w:ascii="Wingdings" w:hAnsi="Wingdings" w:hint="default"/>
      </w:rPr>
    </w:lvl>
    <w:lvl w:ilvl="3" w:tplc="B65C6C2C" w:tentative="1">
      <w:start w:val="1"/>
      <w:numFmt w:val="bullet"/>
      <w:lvlText w:val=""/>
      <w:lvlJc w:val="left"/>
      <w:pPr>
        <w:ind w:left="1633" w:hanging="360"/>
      </w:pPr>
      <w:rPr>
        <w:rFonts w:ascii="Symbol" w:hAnsi="Symbol" w:hint="default"/>
      </w:rPr>
    </w:lvl>
    <w:lvl w:ilvl="4" w:tplc="5AAE1E38" w:tentative="1">
      <w:start w:val="1"/>
      <w:numFmt w:val="bullet"/>
      <w:lvlText w:val="o"/>
      <w:lvlJc w:val="left"/>
      <w:pPr>
        <w:ind w:left="2353" w:hanging="360"/>
      </w:pPr>
      <w:rPr>
        <w:rFonts w:ascii="Courier New" w:hAnsi="Courier New" w:hint="default"/>
      </w:rPr>
    </w:lvl>
    <w:lvl w:ilvl="5" w:tplc="9A22A340" w:tentative="1">
      <w:start w:val="1"/>
      <w:numFmt w:val="bullet"/>
      <w:lvlText w:val=""/>
      <w:lvlJc w:val="left"/>
      <w:pPr>
        <w:ind w:left="3073" w:hanging="360"/>
      </w:pPr>
      <w:rPr>
        <w:rFonts w:ascii="Wingdings" w:hAnsi="Wingdings" w:hint="default"/>
      </w:rPr>
    </w:lvl>
    <w:lvl w:ilvl="6" w:tplc="4CACD5E4" w:tentative="1">
      <w:start w:val="1"/>
      <w:numFmt w:val="bullet"/>
      <w:lvlText w:val=""/>
      <w:lvlJc w:val="left"/>
      <w:pPr>
        <w:ind w:left="3793" w:hanging="360"/>
      </w:pPr>
      <w:rPr>
        <w:rFonts w:ascii="Symbol" w:hAnsi="Symbol" w:hint="default"/>
      </w:rPr>
    </w:lvl>
    <w:lvl w:ilvl="7" w:tplc="14067D7E" w:tentative="1">
      <w:start w:val="1"/>
      <w:numFmt w:val="bullet"/>
      <w:lvlText w:val="o"/>
      <w:lvlJc w:val="left"/>
      <w:pPr>
        <w:ind w:left="4513" w:hanging="360"/>
      </w:pPr>
      <w:rPr>
        <w:rFonts w:ascii="Courier New" w:hAnsi="Courier New" w:hint="default"/>
      </w:rPr>
    </w:lvl>
    <w:lvl w:ilvl="8" w:tplc="E6529A9A" w:tentative="1">
      <w:start w:val="1"/>
      <w:numFmt w:val="bullet"/>
      <w:lvlText w:val=""/>
      <w:lvlJc w:val="left"/>
      <w:pPr>
        <w:ind w:left="5233" w:hanging="360"/>
      </w:pPr>
      <w:rPr>
        <w:rFonts w:ascii="Wingdings" w:hAnsi="Wingdings" w:hint="default"/>
      </w:rPr>
    </w:lvl>
  </w:abstractNum>
  <w:abstractNum w:abstractNumId="14" w15:restartNumberingAfterBreak="0">
    <w:nsid w:val="35FBA5D2"/>
    <w:multiLevelType w:val="hybridMultilevel"/>
    <w:tmpl w:val="6A968524"/>
    <w:lvl w:ilvl="0" w:tplc="4E128EBE">
      <w:start w:val="6"/>
      <w:numFmt w:val="decimal"/>
      <w:lvlText w:val="%1."/>
      <w:lvlJc w:val="left"/>
      <w:pPr>
        <w:ind w:left="720" w:hanging="360"/>
      </w:pPr>
    </w:lvl>
    <w:lvl w:ilvl="1" w:tplc="A24CCAEC">
      <w:start w:val="1"/>
      <w:numFmt w:val="lowerLetter"/>
      <w:lvlText w:val="%2."/>
      <w:lvlJc w:val="left"/>
      <w:pPr>
        <w:ind w:left="1440" w:hanging="360"/>
      </w:pPr>
    </w:lvl>
    <w:lvl w:ilvl="2" w:tplc="5A028732">
      <w:start w:val="1"/>
      <w:numFmt w:val="lowerRoman"/>
      <w:lvlText w:val="%3."/>
      <w:lvlJc w:val="right"/>
      <w:pPr>
        <w:ind w:left="2160" w:hanging="180"/>
      </w:pPr>
    </w:lvl>
    <w:lvl w:ilvl="3" w:tplc="F2E49A2A">
      <w:start w:val="1"/>
      <w:numFmt w:val="decimal"/>
      <w:lvlText w:val="%4."/>
      <w:lvlJc w:val="left"/>
      <w:pPr>
        <w:ind w:left="2880" w:hanging="360"/>
      </w:pPr>
    </w:lvl>
    <w:lvl w:ilvl="4" w:tplc="B2E6D568">
      <w:start w:val="1"/>
      <w:numFmt w:val="lowerLetter"/>
      <w:lvlText w:val="%5."/>
      <w:lvlJc w:val="left"/>
      <w:pPr>
        <w:ind w:left="3600" w:hanging="360"/>
      </w:pPr>
    </w:lvl>
    <w:lvl w:ilvl="5" w:tplc="8DDA8872">
      <w:start w:val="1"/>
      <w:numFmt w:val="lowerRoman"/>
      <w:lvlText w:val="%6."/>
      <w:lvlJc w:val="right"/>
      <w:pPr>
        <w:ind w:left="4320" w:hanging="180"/>
      </w:pPr>
    </w:lvl>
    <w:lvl w:ilvl="6" w:tplc="F34433BA">
      <w:start w:val="1"/>
      <w:numFmt w:val="decimal"/>
      <w:lvlText w:val="%7."/>
      <w:lvlJc w:val="left"/>
      <w:pPr>
        <w:ind w:left="5040" w:hanging="360"/>
      </w:pPr>
    </w:lvl>
    <w:lvl w:ilvl="7" w:tplc="E7BA5052">
      <w:start w:val="1"/>
      <w:numFmt w:val="lowerLetter"/>
      <w:lvlText w:val="%8."/>
      <w:lvlJc w:val="left"/>
      <w:pPr>
        <w:ind w:left="5760" w:hanging="360"/>
      </w:pPr>
    </w:lvl>
    <w:lvl w:ilvl="8" w:tplc="EAB84B48">
      <w:start w:val="1"/>
      <w:numFmt w:val="lowerRoman"/>
      <w:lvlText w:val="%9."/>
      <w:lvlJc w:val="right"/>
      <w:pPr>
        <w:ind w:left="6480" w:hanging="180"/>
      </w:pPr>
    </w:lvl>
  </w:abstractNum>
  <w:abstractNum w:abstractNumId="15" w15:restartNumberingAfterBreak="0">
    <w:nsid w:val="41EE17E3"/>
    <w:multiLevelType w:val="hybridMultilevel"/>
    <w:tmpl w:val="FA9E15F8"/>
    <w:lvl w:ilvl="0" w:tplc="45181E24">
      <w:start w:val="1"/>
      <w:numFmt w:val="bullet"/>
      <w:lvlText w:val=""/>
      <w:lvlJc w:val="left"/>
      <w:pPr>
        <w:ind w:left="-74" w:hanging="360"/>
      </w:pPr>
      <w:rPr>
        <w:rFonts w:ascii="Symbol" w:hAnsi="Symbol" w:hint="default"/>
      </w:rPr>
    </w:lvl>
    <w:lvl w:ilvl="1" w:tplc="B23C209E" w:tentative="1">
      <w:start w:val="1"/>
      <w:numFmt w:val="bullet"/>
      <w:lvlText w:val="o"/>
      <w:lvlJc w:val="left"/>
      <w:pPr>
        <w:ind w:left="646" w:hanging="360"/>
      </w:pPr>
      <w:rPr>
        <w:rFonts w:ascii="Courier New" w:hAnsi="Courier New" w:hint="default"/>
      </w:rPr>
    </w:lvl>
    <w:lvl w:ilvl="2" w:tplc="9D600DD2" w:tentative="1">
      <w:start w:val="1"/>
      <w:numFmt w:val="bullet"/>
      <w:lvlText w:val=""/>
      <w:lvlJc w:val="left"/>
      <w:pPr>
        <w:ind w:left="1366" w:hanging="360"/>
      </w:pPr>
      <w:rPr>
        <w:rFonts w:ascii="Wingdings" w:hAnsi="Wingdings" w:hint="default"/>
      </w:rPr>
    </w:lvl>
    <w:lvl w:ilvl="3" w:tplc="75FE0272" w:tentative="1">
      <w:start w:val="1"/>
      <w:numFmt w:val="bullet"/>
      <w:lvlText w:val=""/>
      <w:lvlJc w:val="left"/>
      <w:pPr>
        <w:ind w:left="2086" w:hanging="360"/>
      </w:pPr>
      <w:rPr>
        <w:rFonts w:ascii="Symbol" w:hAnsi="Symbol" w:hint="default"/>
      </w:rPr>
    </w:lvl>
    <w:lvl w:ilvl="4" w:tplc="37485100" w:tentative="1">
      <w:start w:val="1"/>
      <w:numFmt w:val="bullet"/>
      <w:lvlText w:val="o"/>
      <w:lvlJc w:val="left"/>
      <w:pPr>
        <w:ind w:left="2806" w:hanging="360"/>
      </w:pPr>
      <w:rPr>
        <w:rFonts w:ascii="Courier New" w:hAnsi="Courier New" w:hint="default"/>
      </w:rPr>
    </w:lvl>
    <w:lvl w:ilvl="5" w:tplc="F702B850" w:tentative="1">
      <w:start w:val="1"/>
      <w:numFmt w:val="bullet"/>
      <w:lvlText w:val=""/>
      <w:lvlJc w:val="left"/>
      <w:pPr>
        <w:ind w:left="3526" w:hanging="360"/>
      </w:pPr>
      <w:rPr>
        <w:rFonts w:ascii="Wingdings" w:hAnsi="Wingdings" w:hint="default"/>
      </w:rPr>
    </w:lvl>
    <w:lvl w:ilvl="6" w:tplc="4330EF4C" w:tentative="1">
      <w:start w:val="1"/>
      <w:numFmt w:val="bullet"/>
      <w:lvlText w:val=""/>
      <w:lvlJc w:val="left"/>
      <w:pPr>
        <w:ind w:left="4246" w:hanging="360"/>
      </w:pPr>
      <w:rPr>
        <w:rFonts w:ascii="Symbol" w:hAnsi="Symbol" w:hint="default"/>
      </w:rPr>
    </w:lvl>
    <w:lvl w:ilvl="7" w:tplc="C534E356" w:tentative="1">
      <w:start w:val="1"/>
      <w:numFmt w:val="bullet"/>
      <w:lvlText w:val="o"/>
      <w:lvlJc w:val="left"/>
      <w:pPr>
        <w:ind w:left="4966" w:hanging="360"/>
      </w:pPr>
      <w:rPr>
        <w:rFonts w:ascii="Courier New" w:hAnsi="Courier New" w:hint="default"/>
      </w:rPr>
    </w:lvl>
    <w:lvl w:ilvl="8" w:tplc="D8048F74" w:tentative="1">
      <w:start w:val="1"/>
      <w:numFmt w:val="bullet"/>
      <w:lvlText w:val=""/>
      <w:lvlJc w:val="left"/>
      <w:pPr>
        <w:ind w:left="5686" w:hanging="360"/>
      </w:pPr>
      <w:rPr>
        <w:rFonts w:ascii="Wingdings" w:hAnsi="Wingdings" w:hint="default"/>
      </w:rPr>
    </w:lvl>
  </w:abstractNum>
  <w:abstractNum w:abstractNumId="16" w15:restartNumberingAfterBreak="0">
    <w:nsid w:val="43BFD73B"/>
    <w:multiLevelType w:val="hybridMultilevel"/>
    <w:tmpl w:val="59127BDC"/>
    <w:lvl w:ilvl="0" w:tplc="31B2C36E">
      <w:start w:val="5"/>
      <w:numFmt w:val="decimal"/>
      <w:lvlText w:val="%1."/>
      <w:lvlJc w:val="left"/>
      <w:pPr>
        <w:ind w:left="720" w:hanging="360"/>
      </w:pPr>
    </w:lvl>
    <w:lvl w:ilvl="1" w:tplc="EF564142">
      <w:start w:val="1"/>
      <w:numFmt w:val="lowerLetter"/>
      <w:lvlText w:val="%2."/>
      <w:lvlJc w:val="left"/>
      <w:pPr>
        <w:ind w:left="1440" w:hanging="360"/>
      </w:pPr>
    </w:lvl>
    <w:lvl w:ilvl="2" w:tplc="FFCCB89A">
      <w:start w:val="1"/>
      <w:numFmt w:val="lowerRoman"/>
      <w:lvlText w:val="%3."/>
      <w:lvlJc w:val="right"/>
      <w:pPr>
        <w:ind w:left="2160" w:hanging="180"/>
      </w:pPr>
    </w:lvl>
    <w:lvl w:ilvl="3" w:tplc="865875B2">
      <w:start w:val="1"/>
      <w:numFmt w:val="decimal"/>
      <w:lvlText w:val="%4."/>
      <w:lvlJc w:val="left"/>
      <w:pPr>
        <w:ind w:left="2880" w:hanging="360"/>
      </w:pPr>
    </w:lvl>
    <w:lvl w:ilvl="4" w:tplc="90F0B1C6">
      <w:start w:val="1"/>
      <w:numFmt w:val="lowerLetter"/>
      <w:lvlText w:val="%5."/>
      <w:lvlJc w:val="left"/>
      <w:pPr>
        <w:ind w:left="3600" w:hanging="360"/>
      </w:pPr>
    </w:lvl>
    <w:lvl w:ilvl="5" w:tplc="7A00B36E">
      <w:start w:val="1"/>
      <w:numFmt w:val="lowerRoman"/>
      <w:lvlText w:val="%6."/>
      <w:lvlJc w:val="right"/>
      <w:pPr>
        <w:ind w:left="4320" w:hanging="180"/>
      </w:pPr>
    </w:lvl>
    <w:lvl w:ilvl="6" w:tplc="04CAFC16">
      <w:start w:val="1"/>
      <w:numFmt w:val="decimal"/>
      <w:lvlText w:val="%7."/>
      <w:lvlJc w:val="left"/>
      <w:pPr>
        <w:ind w:left="5040" w:hanging="360"/>
      </w:pPr>
    </w:lvl>
    <w:lvl w:ilvl="7" w:tplc="5B52EC7C">
      <w:start w:val="1"/>
      <w:numFmt w:val="lowerLetter"/>
      <w:lvlText w:val="%8."/>
      <w:lvlJc w:val="left"/>
      <w:pPr>
        <w:ind w:left="5760" w:hanging="360"/>
      </w:pPr>
    </w:lvl>
    <w:lvl w:ilvl="8" w:tplc="0478AEE2">
      <w:start w:val="1"/>
      <w:numFmt w:val="lowerRoman"/>
      <w:lvlText w:val="%9."/>
      <w:lvlJc w:val="right"/>
      <w:pPr>
        <w:ind w:left="6480" w:hanging="180"/>
      </w:pPr>
    </w:lvl>
  </w:abstractNum>
  <w:abstractNum w:abstractNumId="17" w15:restartNumberingAfterBreak="0">
    <w:nsid w:val="463ABC9C"/>
    <w:multiLevelType w:val="hybridMultilevel"/>
    <w:tmpl w:val="E33274BA"/>
    <w:lvl w:ilvl="0" w:tplc="86DC4308">
      <w:start w:val="9"/>
      <w:numFmt w:val="decimal"/>
      <w:lvlText w:val="%1."/>
      <w:lvlJc w:val="left"/>
      <w:pPr>
        <w:ind w:left="720" w:hanging="360"/>
      </w:pPr>
    </w:lvl>
    <w:lvl w:ilvl="1" w:tplc="09CC4CDC">
      <w:start w:val="1"/>
      <w:numFmt w:val="lowerLetter"/>
      <w:lvlText w:val="%2."/>
      <w:lvlJc w:val="left"/>
      <w:pPr>
        <w:ind w:left="1440" w:hanging="360"/>
      </w:pPr>
    </w:lvl>
    <w:lvl w:ilvl="2" w:tplc="E91C6204">
      <w:start w:val="1"/>
      <w:numFmt w:val="lowerRoman"/>
      <w:lvlText w:val="%3."/>
      <w:lvlJc w:val="right"/>
      <w:pPr>
        <w:ind w:left="2160" w:hanging="180"/>
      </w:pPr>
    </w:lvl>
    <w:lvl w:ilvl="3" w:tplc="B40CE836">
      <w:start w:val="1"/>
      <w:numFmt w:val="decimal"/>
      <w:lvlText w:val="%4."/>
      <w:lvlJc w:val="left"/>
      <w:pPr>
        <w:ind w:left="2880" w:hanging="360"/>
      </w:pPr>
    </w:lvl>
    <w:lvl w:ilvl="4" w:tplc="2202F022">
      <w:start w:val="1"/>
      <w:numFmt w:val="lowerLetter"/>
      <w:lvlText w:val="%5."/>
      <w:lvlJc w:val="left"/>
      <w:pPr>
        <w:ind w:left="3600" w:hanging="360"/>
      </w:pPr>
    </w:lvl>
    <w:lvl w:ilvl="5" w:tplc="033EB978">
      <w:start w:val="1"/>
      <w:numFmt w:val="lowerRoman"/>
      <w:lvlText w:val="%6."/>
      <w:lvlJc w:val="right"/>
      <w:pPr>
        <w:ind w:left="4320" w:hanging="180"/>
      </w:pPr>
    </w:lvl>
    <w:lvl w:ilvl="6" w:tplc="D88AD262">
      <w:start w:val="1"/>
      <w:numFmt w:val="decimal"/>
      <w:lvlText w:val="%7."/>
      <w:lvlJc w:val="left"/>
      <w:pPr>
        <w:ind w:left="5040" w:hanging="360"/>
      </w:pPr>
    </w:lvl>
    <w:lvl w:ilvl="7" w:tplc="765C243C">
      <w:start w:val="1"/>
      <w:numFmt w:val="lowerLetter"/>
      <w:lvlText w:val="%8."/>
      <w:lvlJc w:val="left"/>
      <w:pPr>
        <w:ind w:left="5760" w:hanging="360"/>
      </w:pPr>
    </w:lvl>
    <w:lvl w:ilvl="8" w:tplc="9DDA4F9C">
      <w:start w:val="1"/>
      <w:numFmt w:val="lowerRoman"/>
      <w:lvlText w:val="%9."/>
      <w:lvlJc w:val="right"/>
      <w:pPr>
        <w:ind w:left="6480" w:hanging="180"/>
      </w:pPr>
    </w:lvl>
  </w:abstractNum>
  <w:abstractNum w:abstractNumId="18" w15:restartNumberingAfterBreak="0">
    <w:nsid w:val="491272E8"/>
    <w:multiLevelType w:val="hybridMultilevel"/>
    <w:tmpl w:val="FFFFFFFF"/>
    <w:lvl w:ilvl="0" w:tplc="1554ABFE">
      <w:start w:val="1"/>
      <w:numFmt w:val="decimal"/>
      <w:lvlText w:val="%1."/>
      <w:lvlJc w:val="left"/>
      <w:pPr>
        <w:ind w:left="720" w:hanging="360"/>
      </w:pPr>
    </w:lvl>
    <w:lvl w:ilvl="1" w:tplc="99EEABF2">
      <w:start w:val="1"/>
      <w:numFmt w:val="lowerLetter"/>
      <w:lvlText w:val="%2."/>
      <w:lvlJc w:val="left"/>
      <w:pPr>
        <w:ind w:left="1440" w:hanging="360"/>
      </w:pPr>
    </w:lvl>
    <w:lvl w:ilvl="2" w:tplc="02086D94">
      <w:start w:val="1"/>
      <w:numFmt w:val="lowerRoman"/>
      <w:lvlText w:val="%3."/>
      <w:lvlJc w:val="right"/>
      <w:pPr>
        <w:ind w:left="2160" w:hanging="180"/>
      </w:pPr>
    </w:lvl>
    <w:lvl w:ilvl="3" w:tplc="2B6089C6">
      <w:start w:val="1"/>
      <w:numFmt w:val="decimal"/>
      <w:lvlText w:val="%4."/>
      <w:lvlJc w:val="left"/>
      <w:pPr>
        <w:ind w:left="2880" w:hanging="360"/>
      </w:pPr>
    </w:lvl>
    <w:lvl w:ilvl="4" w:tplc="046E2D08">
      <w:start w:val="1"/>
      <w:numFmt w:val="lowerLetter"/>
      <w:lvlText w:val="%5."/>
      <w:lvlJc w:val="left"/>
      <w:pPr>
        <w:ind w:left="3600" w:hanging="360"/>
      </w:pPr>
    </w:lvl>
    <w:lvl w:ilvl="5" w:tplc="ECBC965E">
      <w:start w:val="1"/>
      <w:numFmt w:val="lowerRoman"/>
      <w:lvlText w:val="%6."/>
      <w:lvlJc w:val="right"/>
      <w:pPr>
        <w:ind w:left="4320" w:hanging="180"/>
      </w:pPr>
    </w:lvl>
    <w:lvl w:ilvl="6" w:tplc="FCEA69C6">
      <w:start w:val="1"/>
      <w:numFmt w:val="decimal"/>
      <w:lvlText w:val="%7."/>
      <w:lvlJc w:val="left"/>
      <w:pPr>
        <w:ind w:left="5040" w:hanging="360"/>
      </w:pPr>
    </w:lvl>
    <w:lvl w:ilvl="7" w:tplc="5ECAC396">
      <w:start w:val="1"/>
      <w:numFmt w:val="lowerLetter"/>
      <w:lvlText w:val="%8."/>
      <w:lvlJc w:val="left"/>
      <w:pPr>
        <w:ind w:left="5760" w:hanging="360"/>
      </w:pPr>
    </w:lvl>
    <w:lvl w:ilvl="8" w:tplc="E6BC6D4A">
      <w:start w:val="1"/>
      <w:numFmt w:val="lowerRoman"/>
      <w:lvlText w:val="%9."/>
      <w:lvlJc w:val="right"/>
      <w:pPr>
        <w:ind w:left="6480" w:hanging="180"/>
      </w:pPr>
    </w:lvl>
  </w:abstractNum>
  <w:abstractNum w:abstractNumId="19" w15:restartNumberingAfterBreak="0">
    <w:nsid w:val="66E64FF6"/>
    <w:multiLevelType w:val="hybridMultilevel"/>
    <w:tmpl w:val="85C09634"/>
    <w:lvl w:ilvl="0" w:tplc="DA56B9A6">
      <w:start w:val="11"/>
      <w:numFmt w:val="decimal"/>
      <w:lvlText w:val="%1."/>
      <w:lvlJc w:val="left"/>
      <w:pPr>
        <w:ind w:left="720" w:hanging="360"/>
      </w:pPr>
    </w:lvl>
    <w:lvl w:ilvl="1" w:tplc="CB74C300">
      <w:start w:val="1"/>
      <w:numFmt w:val="lowerLetter"/>
      <w:lvlText w:val="%2."/>
      <w:lvlJc w:val="left"/>
      <w:pPr>
        <w:ind w:left="1440" w:hanging="360"/>
      </w:pPr>
    </w:lvl>
    <w:lvl w:ilvl="2" w:tplc="89CCEF5A">
      <w:start w:val="1"/>
      <w:numFmt w:val="lowerRoman"/>
      <w:lvlText w:val="%3."/>
      <w:lvlJc w:val="right"/>
      <w:pPr>
        <w:ind w:left="2160" w:hanging="180"/>
      </w:pPr>
    </w:lvl>
    <w:lvl w:ilvl="3" w:tplc="D5DE60BA">
      <w:start w:val="1"/>
      <w:numFmt w:val="decimal"/>
      <w:lvlText w:val="%4."/>
      <w:lvlJc w:val="left"/>
      <w:pPr>
        <w:ind w:left="2880" w:hanging="360"/>
      </w:pPr>
    </w:lvl>
    <w:lvl w:ilvl="4" w:tplc="3A646330">
      <w:start w:val="1"/>
      <w:numFmt w:val="lowerLetter"/>
      <w:lvlText w:val="%5."/>
      <w:lvlJc w:val="left"/>
      <w:pPr>
        <w:ind w:left="3600" w:hanging="360"/>
      </w:pPr>
    </w:lvl>
    <w:lvl w:ilvl="5" w:tplc="B052C874">
      <w:start w:val="1"/>
      <w:numFmt w:val="lowerRoman"/>
      <w:lvlText w:val="%6."/>
      <w:lvlJc w:val="right"/>
      <w:pPr>
        <w:ind w:left="4320" w:hanging="180"/>
      </w:pPr>
    </w:lvl>
    <w:lvl w:ilvl="6" w:tplc="BEF0938C">
      <w:start w:val="1"/>
      <w:numFmt w:val="decimal"/>
      <w:lvlText w:val="%7."/>
      <w:lvlJc w:val="left"/>
      <w:pPr>
        <w:ind w:left="5040" w:hanging="360"/>
      </w:pPr>
    </w:lvl>
    <w:lvl w:ilvl="7" w:tplc="099CEA92">
      <w:start w:val="1"/>
      <w:numFmt w:val="lowerLetter"/>
      <w:lvlText w:val="%8."/>
      <w:lvlJc w:val="left"/>
      <w:pPr>
        <w:ind w:left="5760" w:hanging="360"/>
      </w:pPr>
    </w:lvl>
    <w:lvl w:ilvl="8" w:tplc="8A600070">
      <w:start w:val="1"/>
      <w:numFmt w:val="lowerRoman"/>
      <w:lvlText w:val="%9."/>
      <w:lvlJc w:val="right"/>
      <w:pPr>
        <w:ind w:left="6480" w:hanging="180"/>
      </w:pPr>
    </w:lvl>
  </w:abstractNum>
  <w:abstractNum w:abstractNumId="20" w15:restartNumberingAfterBreak="0">
    <w:nsid w:val="6B211590"/>
    <w:multiLevelType w:val="hybridMultilevel"/>
    <w:tmpl w:val="38A8F3DE"/>
    <w:lvl w:ilvl="0" w:tplc="2DCEB160">
      <w:start w:val="10"/>
      <w:numFmt w:val="decimal"/>
      <w:lvlText w:val="%1."/>
      <w:lvlJc w:val="left"/>
      <w:pPr>
        <w:ind w:left="720" w:hanging="360"/>
      </w:pPr>
    </w:lvl>
    <w:lvl w:ilvl="1" w:tplc="278EE996">
      <w:start w:val="1"/>
      <w:numFmt w:val="lowerLetter"/>
      <w:lvlText w:val="%2."/>
      <w:lvlJc w:val="left"/>
      <w:pPr>
        <w:ind w:left="1440" w:hanging="360"/>
      </w:pPr>
    </w:lvl>
    <w:lvl w:ilvl="2" w:tplc="B74420E8">
      <w:start w:val="1"/>
      <w:numFmt w:val="lowerRoman"/>
      <w:lvlText w:val="%3."/>
      <w:lvlJc w:val="right"/>
      <w:pPr>
        <w:ind w:left="2160" w:hanging="180"/>
      </w:pPr>
    </w:lvl>
    <w:lvl w:ilvl="3" w:tplc="CE26376E">
      <w:start w:val="1"/>
      <w:numFmt w:val="decimal"/>
      <w:lvlText w:val="%4."/>
      <w:lvlJc w:val="left"/>
      <w:pPr>
        <w:ind w:left="2880" w:hanging="360"/>
      </w:pPr>
    </w:lvl>
    <w:lvl w:ilvl="4" w:tplc="FE4EAD2A">
      <w:start w:val="1"/>
      <w:numFmt w:val="lowerLetter"/>
      <w:lvlText w:val="%5."/>
      <w:lvlJc w:val="left"/>
      <w:pPr>
        <w:ind w:left="3600" w:hanging="360"/>
      </w:pPr>
    </w:lvl>
    <w:lvl w:ilvl="5" w:tplc="CAE09196">
      <w:start w:val="1"/>
      <w:numFmt w:val="lowerRoman"/>
      <w:lvlText w:val="%6."/>
      <w:lvlJc w:val="right"/>
      <w:pPr>
        <w:ind w:left="4320" w:hanging="180"/>
      </w:pPr>
    </w:lvl>
    <w:lvl w:ilvl="6" w:tplc="CF9C1B0C">
      <w:start w:val="1"/>
      <w:numFmt w:val="decimal"/>
      <w:lvlText w:val="%7."/>
      <w:lvlJc w:val="left"/>
      <w:pPr>
        <w:ind w:left="5040" w:hanging="360"/>
      </w:pPr>
    </w:lvl>
    <w:lvl w:ilvl="7" w:tplc="ECFC42C0">
      <w:start w:val="1"/>
      <w:numFmt w:val="lowerLetter"/>
      <w:lvlText w:val="%8."/>
      <w:lvlJc w:val="left"/>
      <w:pPr>
        <w:ind w:left="5760" w:hanging="360"/>
      </w:pPr>
    </w:lvl>
    <w:lvl w:ilvl="8" w:tplc="564CF3E4">
      <w:start w:val="1"/>
      <w:numFmt w:val="lowerRoman"/>
      <w:lvlText w:val="%9."/>
      <w:lvlJc w:val="right"/>
      <w:pPr>
        <w:ind w:left="6480" w:hanging="180"/>
      </w:pPr>
    </w:lvl>
  </w:abstractNum>
  <w:abstractNum w:abstractNumId="21" w15:restartNumberingAfterBreak="0">
    <w:nsid w:val="77CEE1ED"/>
    <w:multiLevelType w:val="hybridMultilevel"/>
    <w:tmpl w:val="FFFFFFFF"/>
    <w:lvl w:ilvl="0" w:tplc="1FD0EC3A">
      <w:start w:val="1"/>
      <w:numFmt w:val="bullet"/>
      <w:lvlText w:val="·"/>
      <w:lvlJc w:val="left"/>
      <w:pPr>
        <w:ind w:left="720" w:hanging="360"/>
      </w:pPr>
      <w:rPr>
        <w:rFonts w:ascii="Symbol" w:hAnsi="Symbol" w:hint="default"/>
      </w:rPr>
    </w:lvl>
    <w:lvl w:ilvl="1" w:tplc="27901D1E">
      <w:start w:val="1"/>
      <w:numFmt w:val="bullet"/>
      <w:lvlText w:val="o"/>
      <w:lvlJc w:val="left"/>
      <w:pPr>
        <w:ind w:left="1440" w:hanging="360"/>
      </w:pPr>
      <w:rPr>
        <w:rFonts w:ascii="Courier New" w:hAnsi="Courier New" w:hint="default"/>
      </w:rPr>
    </w:lvl>
    <w:lvl w:ilvl="2" w:tplc="6E3A050C">
      <w:start w:val="1"/>
      <w:numFmt w:val="bullet"/>
      <w:lvlText w:val=""/>
      <w:lvlJc w:val="left"/>
      <w:pPr>
        <w:ind w:left="2160" w:hanging="360"/>
      </w:pPr>
      <w:rPr>
        <w:rFonts w:ascii="Wingdings" w:hAnsi="Wingdings" w:hint="default"/>
      </w:rPr>
    </w:lvl>
    <w:lvl w:ilvl="3" w:tplc="E84E748A">
      <w:start w:val="1"/>
      <w:numFmt w:val="bullet"/>
      <w:lvlText w:val=""/>
      <w:lvlJc w:val="left"/>
      <w:pPr>
        <w:ind w:left="2880" w:hanging="360"/>
      </w:pPr>
      <w:rPr>
        <w:rFonts w:ascii="Symbol" w:hAnsi="Symbol" w:hint="default"/>
      </w:rPr>
    </w:lvl>
    <w:lvl w:ilvl="4" w:tplc="5186ED54">
      <w:start w:val="1"/>
      <w:numFmt w:val="bullet"/>
      <w:lvlText w:val="o"/>
      <w:lvlJc w:val="left"/>
      <w:pPr>
        <w:ind w:left="3600" w:hanging="360"/>
      </w:pPr>
      <w:rPr>
        <w:rFonts w:ascii="Courier New" w:hAnsi="Courier New" w:hint="default"/>
      </w:rPr>
    </w:lvl>
    <w:lvl w:ilvl="5" w:tplc="39B6611A">
      <w:start w:val="1"/>
      <w:numFmt w:val="bullet"/>
      <w:lvlText w:val=""/>
      <w:lvlJc w:val="left"/>
      <w:pPr>
        <w:ind w:left="4320" w:hanging="360"/>
      </w:pPr>
      <w:rPr>
        <w:rFonts w:ascii="Wingdings" w:hAnsi="Wingdings" w:hint="default"/>
      </w:rPr>
    </w:lvl>
    <w:lvl w:ilvl="6" w:tplc="9F4EEE26">
      <w:start w:val="1"/>
      <w:numFmt w:val="bullet"/>
      <w:lvlText w:val=""/>
      <w:lvlJc w:val="left"/>
      <w:pPr>
        <w:ind w:left="5040" w:hanging="360"/>
      </w:pPr>
      <w:rPr>
        <w:rFonts w:ascii="Symbol" w:hAnsi="Symbol" w:hint="default"/>
      </w:rPr>
    </w:lvl>
    <w:lvl w:ilvl="7" w:tplc="EC04017A">
      <w:start w:val="1"/>
      <w:numFmt w:val="bullet"/>
      <w:lvlText w:val="o"/>
      <w:lvlJc w:val="left"/>
      <w:pPr>
        <w:ind w:left="5760" w:hanging="360"/>
      </w:pPr>
      <w:rPr>
        <w:rFonts w:ascii="Courier New" w:hAnsi="Courier New" w:hint="default"/>
      </w:rPr>
    </w:lvl>
    <w:lvl w:ilvl="8" w:tplc="26A0379E">
      <w:start w:val="1"/>
      <w:numFmt w:val="bullet"/>
      <w:lvlText w:val=""/>
      <w:lvlJc w:val="left"/>
      <w:pPr>
        <w:ind w:left="6480" w:hanging="360"/>
      </w:pPr>
      <w:rPr>
        <w:rFonts w:ascii="Wingdings" w:hAnsi="Wingdings" w:hint="default"/>
      </w:rPr>
    </w:lvl>
  </w:abstractNum>
  <w:abstractNum w:abstractNumId="22" w15:restartNumberingAfterBreak="0">
    <w:nsid w:val="7E4CD527"/>
    <w:multiLevelType w:val="hybridMultilevel"/>
    <w:tmpl w:val="FFFFFFFF"/>
    <w:lvl w:ilvl="0" w:tplc="98240676">
      <w:start w:val="1"/>
      <w:numFmt w:val="bullet"/>
      <w:lvlText w:val=""/>
      <w:lvlJc w:val="left"/>
      <w:pPr>
        <w:ind w:left="720" w:hanging="360"/>
      </w:pPr>
      <w:rPr>
        <w:rFonts w:ascii="Symbol" w:hAnsi="Symbol" w:hint="default"/>
      </w:rPr>
    </w:lvl>
    <w:lvl w:ilvl="1" w:tplc="2DDEFFD0">
      <w:start w:val="1"/>
      <w:numFmt w:val="bullet"/>
      <w:lvlText w:val="o"/>
      <w:lvlJc w:val="left"/>
      <w:pPr>
        <w:ind w:left="1440" w:hanging="360"/>
      </w:pPr>
      <w:rPr>
        <w:rFonts w:ascii="Courier New" w:hAnsi="Courier New" w:hint="default"/>
      </w:rPr>
    </w:lvl>
    <w:lvl w:ilvl="2" w:tplc="82D6CE9E">
      <w:start w:val="1"/>
      <w:numFmt w:val="bullet"/>
      <w:lvlText w:val=""/>
      <w:lvlJc w:val="left"/>
      <w:pPr>
        <w:ind w:left="2160" w:hanging="360"/>
      </w:pPr>
      <w:rPr>
        <w:rFonts w:ascii="Wingdings" w:hAnsi="Wingdings" w:hint="default"/>
      </w:rPr>
    </w:lvl>
    <w:lvl w:ilvl="3" w:tplc="0AF262F4">
      <w:start w:val="1"/>
      <w:numFmt w:val="bullet"/>
      <w:lvlText w:val=""/>
      <w:lvlJc w:val="left"/>
      <w:pPr>
        <w:ind w:left="2880" w:hanging="360"/>
      </w:pPr>
      <w:rPr>
        <w:rFonts w:ascii="Symbol" w:hAnsi="Symbol" w:hint="default"/>
      </w:rPr>
    </w:lvl>
    <w:lvl w:ilvl="4" w:tplc="91E8DE90">
      <w:start w:val="1"/>
      <w:numFmt w:val="bullet"/>
      <w:lvlText w:val="o"/>
      <w:lvlJc w:val="left"/>
      <w:pPr>
        <w:ind w:left="3600" w:hanging="360"/>
      </w:pPr>
      <w:rPr>
        <w:rFonts w:ascii="Courier New" w:hAnsi="Courier New" w:hint="default"/>
      </w:rPr>
    </w:lvl>
    <w:lvl w:ilvl="5" w:tplc="E7EE291A">
      <w:start w:val="1"/>
      <w:numFmt w:val="bullet"/>
      <w:lvlText w:val=""/>
      <w:lvlJc w:val="left"/>
      <w:pPr>
        <w:ind w:left="4320" w:hanging="360"/>
      </w:pPr>
      <w:rPr>
        <w:rFonts w:ascii="Wingdings" w:hAnsi="Wingdings" w:hint="default"/>
      </w:rPr>
    </w:lvl>
    <w:lvl w:ilvl="6" w:tplc="425C0FD4">
      <w:start w:val="1"/>
      <w:numFmt w:val="bullet"/>
      <w:lvlText w:val=""/>
      <w:lvlJc w:val="left"/>
      <w:pPr>
        <w:ind w:left="5040" w:hanging="360"/>
      </w:pPr>
      <w:rPr>
        <w:rFonts w:ascii="Symbol" w:hAnsi="Symbol" w:hint="default"/>
      </w:rPr>
    </w:lvl>
    <w:lvl w:ilvl="7" w:tplc="872AD5D4">
      <w:start w:val="1"/>
      <w:numFmt w:val="bullet"/>
      <w:lvlText w:val="o"/>
      <w:lvlJc w:val="left"/>
      <w:pPr>
        <w:ind w:left="5760" w:hanging="360"/>
      </w:pPr>
      <w:rPr>
        <w:rFonts w:ascii="Courier New" w:hAnsi="Courier New" w:hint="default"/>
      </w:rPr>
    </w:lvl>
    <w:lvl w:ilvl="8" w:tplc="B5CE0C6E">
      <w:start w:val="1"/>
      <w:numFmt w:val="bullet"/>
      <w:lvlText w:val=""/>
      <w:lvlJc w:val="left"/>
      <w:pPr>
        <w:ind w:left="6480" w:hanging="360"/>
      </w:pPr>
      <w:rPr>
        <w:rFonts w:ascii="Wingdings" w:hAnsi="Wingdings" w:hint="default"/>
      </w:rPr>
    </w:lvl>
  </w:abstractNum>
  <w:num w:numId="1" w16cid:durableId="1247883776">
    <w:abstractNumId w:val="19"/>
  </w:num>
  <w:num w:numId="2" w16cid:durableId="1102843303">
    <w:abstractNumId w:val="20"/>
  </w:num>
  <w:num w:numId="3" w16cid:durableId="1694916554">
    <w:abstractNumId w:val="17"/>
  </w:num>
  <w:num w:numId="4" w16cid:durableId="846595999">
    <w:abstractNumId w:val="10"/>
  </w:num>
  <w:num w:numId="5" w16cid:durableId="593519875">
    <w:abstractNumId w:val="8"/>
  </w:num>
  <w:num w:numId="6" w16cid:durableId="937566004">
    <w:abstractNumId w:val="14"/>
  </w:num>
  <w:num w:numId="7" w16cid:durableId="58793234">
    <w:abstractNumId w:val="16"/>
  </w:num>
  <w:num w:numId="8" w16cid:durableId="1385447361">
    <w:abstractNumId w:val="0"/>
  </w:num>
  <w:num w:numId="9" w16cid:durableId="1484853066">
    <w:abstractNumId w:val="4"/>
  </w:num>
  <w:num w:numId="10" w16cid:durableId="1692953211">
    <w:abstractNumId w:val="5"/>
  </w:num>
  <w:num w:numId="11" w16cid:durableId="157967759">
    <w:abstractNumId w:val="12"/>
  </w:num>
  <w:num w:numId="12" w16cid:durableId="1255670949">
    <w:abstractNumId w:val="1"/>
  </w:num>
  <w:num w:numId="13" w16cid:durableId="1737628594">
    <w:abstractNumId w:val="13"/>
  </w:num>
  <w:num w:numId="14" w16cid:durableId="2080398887">
    <w:abstractNumId w:val="15"/>
  </w:num>
  <w:num w:numId="15" w16cid:durableId="2066563387">
    <w:abstractNumId w:val="7"/>
  </w:num>
  <w:num w:numId="16" w16cid:durableId="1103065428">
    <w:abstractNumId w:val="2"/>
  </w:num>
  <w:num w:numId="17" w16cid:durableId="1214731577">
    <w:abstractNumId w:val="9"/>
  </w:num>
  <w:num w:numId="18" w16cid:durableId="2106029583">
    <w:abstractNumId w:val="18"/>
  </w:num>
  <w:num w:numId="19" w16cid:durableId="2136826948">
    <w:abstractNumId w:val="22"/>
  </w:num>
  <w:num w:numId="20" w16cid:durableId="1494761100">
    <w:abstractNumId w:val="3"/>
  </w:num>
  <w:num w:numId="21" w16cid:durableId="1571622906">
    <w:abstractNumId w:val="6"/>
  </w:num>
  <w:num w:numId="22" w16cid:durableId="547572766">
    <w:abstractNumId w:val="11"/>
  </w:num>
  <w:num w:numId="23" w16cid:durableId="5463373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D5"/>
    <w:rsid w:val="000031A2"/>
    <w:rsid w:val="00003B5C"/>
    <w:rsid w:val="0001128B"/>
    <w:rsid w:val="00011DA0"/>
    <w:rsid w:val="00013C9A"/>
    <w:rsid w:val="000142CD"/>
    <w:rsid w:val="00020A1E"/>
    <w:rsid w:val="000220AE"/>
    <w:rsid w:val="00023974"/>
    <w:rsid w:val="000263B8"/>
    <w:rsid w:val="00026B5E"/>
    <w:rsid w:val="00034FF4"/>
    <w:rsid w:val="00036728"/>
    <w:rsid w:val="00036F47"/>
    <w:rsid w:val="000417D4"/>
    <w:rsid w:val="00042772"/>
    <w:rsid w:val="0005203C"/>
    <w:rsid w:val="00052B40"/>
    <w:rsid w:val="00057126"/>
    <w:rsid w:val="000577FF"/>
    <w:rsid w:val="0006368F"/>
    <w:rsid w:val="000648D0"/>
    <w:rsid w:val="0007050B"/>
    <w:rsid w:val="00091FA3"/>
    <w:rsid w:val="00094F52"/>
    <w:rsid w:val="0009559E"/>
    <w:rsid w:val="00096CBA"/>
    <w:rsid w:val="000A0D92"/>
    <w:rsid w:val="000A20A6"/>
    <w:rsid w:val="000A40B5"/>
    <w:rsid w:val="000B585A"/>
    <w:rsid w:val="000B7347"/>
    <w:rsid w:val="000C19C3"/>
    <w:rsid w:val="000D26EC"/>
    <w:rsid w:val="000D7AA4"/>
    <w:rsid w:val="000D7C25"/>
    <w:rsid w:val="000E0EC7"/>
    <w:rsid w:val="000E5655"/>
    <w:rsid w:val="000F1B22"/>
    <w:rsid w:val="000F5685"/>
    <w:rsid w:val="000F7455"/>
    <w:rsid w:val="0010091C"/>
    <w:rsid w:val="0011018C"/>
    <w:rsid w:val="00120553"/>
    <w:rsid w:val="00122587"/>
    <w:rsid w:val="00131B16"/>
    <w:rsid w:val="001338D6"/>
    <w:rsid w:val="00133E62"/>
    <w:rsid w:val="0013754E"/>
    <w:rsid w:val="00144519"/>
    <w:rsid w:val="00146335"/>
    <w:rsid w:val="00151480"/>
    <w:rsid w:val="00153C16"/>
    <w:rsid w:val="00154C70"/>
    <w:rsid w:val="00155068"/>
    <w:rsid w:val="0016013F"/>
    <w:rsid w:val="001609C9"/>
    <w:rsid w:val="00166617"/>
    <w:rsid w:val="001716D7"/>
    <w:rsid w:val="00174BBA"/>
    <w:rsid w:val="001774D9"/>
    <w:rsid w:val="00180A49"/>
    <w:rsid w:val="00190A4C"/>
    <w:rsid w:val="001923ED"/>
    <w:rsid w:val="00192716"/>
    <w:rsid w:val="001930CD"/>
    <w:rsid w:val="00193AC7"/>
    <w:rsid w:val="001A0388"/>
    <w:rsid w:val="001A478E"/>
    <w:rsid w:val="001A7D10"/>
    <w:rsid w:val="001B69B4"/>
    <w:rsid w:val="001C3082"/>
    <w:rsid w:val="001C597E"/>
    <w:rsid w:val="001C7529"/>
    <w:rsid w:val="001D4039"/>
    <w:rsid w:val="001D4250"/>
    <w:rsid w:val="001D5B48"/>
    <w:rsid w:val="001D792E"/>
    <w:rsid w:val="001E1781"/>
    <w:rsid w:val="001E6F04"/>
    <w:rsid w:val="001E73DE"/>
    <w:rsid w:val="001F4D61"/>
    <w:rsid w:val="00201BCA"/>
    <w:rsid w:val="00207E88"/>
    <w:rsid w:val="00213B6B"/>
    <w:rsid w:val="0022127C"/>
    <w:rsid w:val="00235B41"/>
    <w:rsid w:val="00236CF1"/>
    <w:rsid w:val="0024041C"/>
    <w:rsid w:val="0024700E"/>
    <w:rsid w:val="00250B8D"/>
    <w:rsid w:val="00251AF1"/>
    <w:rsid w:val="00254620"/>
    <w:rsid w:val="002609A9"/>
    <w:rsid w:val="0026236E"/>
    <w:rsid w:val="00273E3D"/>
    <w:rsid w:val="00276425"/>
    <w:rsid w:val="00283204"/>
    <w:rsid w:val="00285148"/>
    <w:rsid w:val="002A46D6"/>
    <w:rsid w:val="002A68FC"/>
    <w:rsid w:val="002B1427"/>
    <w:rsid w:val="002B2042"/>
    <w:rsid w:val="002B28FA"/>
    <w:rsid w:val="002B5EB8"/>
    <w:rsid w:val="002B6F8A"/>
    <w:rsid w:val="002C015E"/>
    <w:rsid w:val="002D4445"/>
    <w:rsid w:val="002D64B9"/>
    <w:rsid w:val="002E4077"/>
    <w:rsid w:val="002E631C"/>
    <w:rsid w:val="002F2D56"/>
    <w:rsid w:val="002F35B6"/>
    <w:rsid w:val="003011A4"/>
    <w:rsid w:val="00306713"/>
    <w:rsid w:val="00306DF8"/>
    <w:rsid w:val="00307161"/>
    <w:rsid w:val="003078F8"/>
    <w:rsid w:val="00310BBE"/>
    <w:rsid w:val="00321BAA"/>
    <w:rsid w:val="00323AAF"/>
    <w:rsid w:val="00326068"/>
    <w:rsid w:val="003456F6"/>
    <w:rsid w:val="00345C1F"/>
    <w:rsid w:val="00350C77"/>
    <w:rsid w:val="00351C75"/>
    <w:rsid w:val="00355CBD"/>
    <w:rsid w:val="00356998"/>
    <w:rsid w:val="00356C9D"/>
    <w:rsid w:val="003601E5"/>
    <w:rsid w:val="00362462"/>
    <w:rsid w:val="003676EC"/>
    <w:rsid w:val="00376745"/>
    <w:rsid w:val="003817CA"/>
    <w:rsid w:val="00383403"/>
    <w:rsid w:val="00397BFC"/>
    <w:rsid w:val="003A0724"/>
    <w:rsid w:val="003B0E69"/>
    <w:rsid w:val="003B42CB"/>
    <w:rsid w:val="003B528C"/>
    <w:rsid w:val="003B64D2"/>
    <w:rsid w:val="003C1462"/>
    <w:rsid w:val="003D4B99"/>
    <w:rsid w:val="003E136B"/>
    <w:rsid w:val="003E26D5"/>
    <w:rsid w:val="003E2F7E"/>
    <w:rsid w:val="003E3C2B"/>
    <w:rsid w:val="003E4D6D"/>
    <w:rsid w:val="003F16A3"/>
    <w:rsid w:val="003F2AE3"/>
    <w:rsid w:val="003F4571"/>
    <w:rsid w:val="00407DBA"/>
    <w:rsid w:val="0041009B"/>
    <w:rsid w:val="00413CDE"/>
    <w:rsid w:val="00416FE6"/>
    <w:rsid w:val="00421012"/>
    <w:rsid w:val="004229D5"/>
    <w:rsid w:val="0042403A"/>
    <w:rsid w:val="004276E0"/>
    <w:rsid w:val="00432731"/>
    <w:rsid w:val="00436528"/>
    <w:rsid w:val="0044016C"/>
    <w:rsid w:val="00452DFD"/>
    <w:rsid w:val="004564DC"/>
    <w:rsid w:val="00457265"/>
    <w:rsid w:val="00465A80"/>
    <w:rsid w:val="00471644"/>
    <w:rsid w:val="004765D0"/>
    <w:rsid w:val="00482C7F"/>
    <w:rsid w:val="004854DE"/>
    <w:rsid w:val="00490101"/>
    <w:rsid w:val="00497BC0"/>
    <w:rsid w:val="004A0337"/>
    <w:rsid w:val="004A2485"/>
    <w:rsid w:val="004A7B4C"/>
    <w:rsid w:val="004A7DF0"/>
    <w:rsid w:val="004B0C2D"/>
    <w:rsid w:val="004B0F92"/>
    <w:rsid w:val="004B5899"/>
    <w:rsid w:val="004C2AA5"/>
    <w:rsid w:val="004C3C18"/>
    <w:rsid w:val="004C544F"/>
    <w:rsid w:val="004C65F5"/>
    <w:rsid w:val="004D1183"/>
    <w:rsid w:val="004D1935"/>
    <w:rsid w:val="004D1B72"/>
    <w:rsid w:val="004D28B3"/>
    <w:rsid w:val="004D3330"/>
    <w:rsid w:val="004E055C"/>
    <w:rsid w:val="004E08F9"/>
    <w:rsid w:val="004E573C"/>
    <w:rsid w:val="004E648F"/>
    <w:rsid w:val="004E7A59"/>
    <w:rsid w:val="004F0CEC"/>
    <w:rsid w:val="004F385F"/>
    <w:rsid w:val="004F49E6"/>
    <w:rsid w:val="004F53DF"/>
    <w:rsid w:val="004F56A2"/>
    <w:rsid w:val="005010D0"/>
    <w:rsid w:val="005028EB"/>
    <w:rsid w:val="00502BC6"/>
    <w:rsid w:val="005114E9"/>
    <w:rsid w:val="005126B0"/>
    <w:rsid w:val="005248F7"/>
    <w:rsid w:val="00524D0D"/>
    <w:rsid w:val="00532324"/>
    <w:rsid w:val="00532F5D"/>
    <w:rsid w:val="00533511"/>
    <w:rsid w:val="00541DC5"/>
    <w:rsid w:val="00547932"/>
    <w:rsid w:val="00551DD5"/>
    <w:rsid w:val="00556EDC"/>
    <w:rsid w:val="005666C1"/>
    <w:rsid w:val="00567ED7"/>
    <w:rsid w:val="00571BB7"/>
    <w:rsid w:val="0057523A"/>
    <w:rsid w:val="00576C01"/>
    <w:rsid w:val="005801BE"/>
    <w:rsid w:val="0058060F"/>
    <w:rsid w:val="00583A1B"/>
    <w:rsid w:val="00583D98"/>
    <w:rsid w:val="005948F3"/>
    <w:rsid w:val="005A21C9"/>
    <w:rsid w:val="005A7541"/>
    <w:rsid w:val="005B03B7"/>
    <w:rsid w:val="005B3218"/>
    <w:rsid w:val="005C37FD"/>
    <w:rsid w:val="005C427E"/>
    <w:rsid w:val="005C56BC"/>
    <w:rsid w:val="005D1B94"/>
    <w:rsid w:val="005D29B3"/>
    <w:rsid w:val="005D41CE"/>
    <w:rsid w:val="005D4834"/>
    <w:rsid w:val="005D5C56"/>
    <w:rsid w:val="005E190D"/>
    <w:rsid w:val="005E1FFF"/>
    <w:rsid w:val="005E6159"/>
    <w:rsid w:val="005E61D9"/>
    <w:rsid w:val="005F2CCA"/>
    <w:rsid w:val="005F3F7D"/>
    <w:rsid w:val="005F591A"/>
    <w:rsid w:val="005F6DFF"/>
    <w:rsid w:val="006001F4"/>
    <w:rsid w:val="006028A2"/>
    <w:rsid w:val="006053DF"/>
    <w:rsid w:val="00605D2D"/>
    <w:rsid w:val="00606107"/>
    <w:rsid w:val="006113BD"/>
    <w:rsid w:val="00612042"/>
    <w:rsid w:val="00621E67"/>
    <w:rsid w:val="00625DEE"/>
    <w:rsid w:val="00631D4D"/>
    <w:rsid w:val="00633B62"/>
    <w:rsid w:val="00633FBB"/>
    <w:rsid w:val="0063424E"/>
    <w:rsid w:val="00637256"/>
    <w:rsid w:val="00637D7B"/>
    <w:rsid w:val="006400FF"/>
    <w:rsid w:val="006424FE"/>
    <w:rsid w:val="006565C7"/>
    <w:rsid w:val="006706D5"/>
    <w:rsid w:val="00670C2F"/>
    <w:rsid w:val="0067237F"/>
    <w:rsid w:val="00677E10"/>
    <w:rsid w:val="00681CE9"/>
    <w:rsid w:val="00682543"/>
    <w:rsid w:val="006863BD"/>
    <w:rsid w:val="00692941"/>
    <w:rsid w:val="00695131"/>
    <w:rsid w:val="00697519"/>
    <w:rsid w:val="006A1ADF"/>
    <w:rsid w:val="006A29A5"/>
    <w:rsid w:val="006B43A5"/>
    <w:rsid w:val="006B4899"/>
    <w:rsid w:val="006D63F4"/>
    <w:rsid w:val="00701146"/>
    <w:rsid w:val="00707B8E"/>
    <w:rsid w:val="00710953"/>
    <w:rsid w:val="00713F66"/>
    <w:rsid w:val="00715FFC"/>
    <w:rsid w:val="00716AA9"/>
    <w:rsid w:val="007226DE"/>
    <w:rsid w:val="00723630"/>
    <w:rsid w:val="00726CBE"/>
    <w:rsid w:val="00726D7A"/>
    <w:rsid w:val="00737877"/>
    <w:rsid w:val="00740C06"/>
    <w:rsid w:val="00742FF9"/>
    <w:rsid w:val="007442AE"/>
    <w:rsid w:val="00752295"/>
    <w:rsid w:val="007539F4"/>
    <w:rsid w:val="00754037"/>
    <w:rsid w:val="00761318"/>
    <w:rsid w:val="007743DF"/>
    <w:rsid w:val="00776524"/>
    <w:rsid w:val="00776B5F"/>
    <w:rsid w:val="00777956"/>
    <w:rsid w:val="0078101A"/>
    <w:rsid w:val="00784661"/>
    <w:rsid w:val="0079000C"/>
    <w:rsid w:val="0079113A"/>
    <w:rsid w:val="00792645"/>
    <w:rsid w:val="007B0548"/>
    <w:rsid w:val="007B2676"/>
    <w:rsid w:val="007B2C27"/>
    <w:rsid w:val="007B3942"/>
    <w:rsid w:val="007C5CD3"/>
    <w:rsid w:val="007C704F"/>
    <w:rsid w:val="007D0A87"/>
    <w:rsid w:val="007D44C0"/>
    <w:rsid w:val="007E015F"/>
    <w:rsid w:val="007E189D"/>
    <w:rsid w:val="007E2620"/>
    <w:rsid w:val="007E2900"/>
    <w:rsid w:val="007E2D86"/>
    <w:rsid w:val="007E4F8E"/>
    <w:rsid w:val="007F2643"/>
    <w:rsid w:val="007F5389"/>
    <w:rsid w:val="00800EB1"/>
    <w:rsid w:val="008042F1"/>
    <w:rsid w:val="008164D4"/>
    <w:rsid w:val="00816B3E"/>
    <w:rsid w:val="008172E1"/>
    <w:rsid w:val="00820020"/>
    <w:rsid w:val="0082035A"/>
    <w:rsid w:val="00820C83"/>
    <w:rsid w:val="00820E32"/>
    <w:rsid w:val="00824FCE"/>
    <w:rsid w:val="00836967"/>
    <w:rsid w:val="0084715A"/>
    <w:rsid w:val="00852B34"/>
    <w:rsid w:val="00854566"/>
    <w:rsid w:val="00857D18"/>
    <w:rsid w:val="00860B6F"/>
    <w:rsid w:val="008661E5"/>
    <w:rsid w:val="00866445"/>
    <w:rsid w:val="00870124"/>
    <w:rsid w:val="00872065"/>
    <w:rsid w:val="0087371F"/>
    <w:rsid w:val="008766C2"/>
    <w:rsid w:val="00881DA6"/>
    <w:rsid w:val="0088431C"/>
    <w:rsid w:val="008904E8"/>
    <w:rsid w:val="00894245"/>
    <w:rsid w:val="008A2508"/>
    <w:rsid w:val="008A4C12"/>
    <w:rsid w:val="008B0081"/>
    <w:rsid w:val="008B1837"/>
    <w:rsid w:val="008B270E"/>
    <w:rsid w:val="008B2850"/>
    <w:rsid w:val="008B49C7"/>
    <w:rsid w:val="008B5165"/>
    <w:rsid w:val="008B5DE1"/>
    <w:rsid w:val="008B740F"/>
    <w:rsid w:val="008C7983"/>
    <w:rsid w:val="008D2EFE"/>
    <w:rsid w:val="008D74CF"/>
    <w:rsid w:val="008E1FB1"/>
    <w:rsid w:val="008E2CF2"/>
    <w:rsid w:val="008E63F2"/>
    <w:rsid w:val="008E7B50"/>
    <w:rsid w:val="008E7DC8"/>
    <w:rsid w:val="008F638E"/>
    <w:rsid w:val="008F796A"/>
    <w:rsid w:val="00900971"/>
    <w:rsid w:val="00900982"/>
    <w:rsid w:val="00903336"/>
    <w:rsid w:val="00904964"/>
    <w:rsid w:val="00911175"/>
    <w:rsid w:val="00915E38"/>
    <w:rsid w:val="00920666"/>
    <w:rsid w:val="00922002"/>
    <w:rsid w:val="009320C7"/>
    <w:rsid w:val="0093389C"/>
    <w:rsid w:val="00933A94"/>
    <w:rsid w:val="009345AF"/>
    <w:rsid w:val="009440BB"/>
    <w:rsid w:val="009476EF"/>
    <w:rsid w:val="00951270"/>
    <w:rsid w:val="0095420D"/>
    <w:rsid w:val="00955B6B"/>
    <w:rsid w:val="009659CE"/>
    <w:rsid w:val="00970B72"/>
    <w:rsid w:val="00971858"/>
    <w:rsid w:val="009765A5"/>
    <w:rsid w:val="00976656"/>
    <w:rsid w:val="00976FCF"/>
    <w:rsid w:val="00981E98"/>
    <w:rsid w:val="00984FAB"/>
    <w:rsid w:val="009859AE"/>
    <w:rsid w:val="00987127"/>
    <w:rsid w:val="00987399"/>
    <w:rsid w:val="0098747A"/>
    <w:rsid w:val="009A600A"/>
    <w:rsid w:val="009A6DE6"/>
    <w:rsid w:val="009B012D"/>
    <w:rsid w:val="009B3746"/>
    <w:rsid w:val="009B5C85"/>
    <w:rsid w:val="009B6181"/>
    <w:rsid w:val="009B6748"/>
    <w:rsid w:val="009C1CC9"/>
    <w:rsid w:val="009C5FD5"/>
    <w:rsid w:val="009C6AF2"/>
    <w:rsid w:val="009D0EEA"/>
    <w:rsid w:val="009D2089"/>
    <w:rsid w:val="009D2C73"/>
    <w:rsid w:val="009D302B"/>
    <w:rsid w:val="009D36EC"/>
    <w:rsid w:val="009D5F5C"/>
    <w:rsid w:val="009E02A1"/>
    <w:rsid w:val="009E0CA0"/>
    <w:rsid w:val="009E172B"/>
    <w:rsid w:val="009E71BB"/>
    <w:rsid w:val="009E7E7E"/>
    <w:rsid w:val="009F2C02"/>
    <w:rsid w:val="009F39AE"/>
    <w:rsid w:val="009F3FFA"/>
    <w:rsid w:val="009F699A"/>
    <w:rsid w:val="00A02154"/>
    <w:rsid w:val="00A05486"/>
    <w:rsid w:val="00A168D8"/>
    <w:rsid w:val="00A17583"/>
    <w:rsid w:val="00A208BB"/>
    <w:rsid w:val="00A20EF6"/>
    <w:rsid w:val="00A302C3"/>
    <w:rsid w:val="00A334E3"/>
    <w:rsid w:val="00A34409"/>
    <w:rsid w:val="00A3442D"/>
    <w:rsid w:val="00A34C26"/>
    <w:rsid w:val="00A35382"/>
    <w:rsid w:val="00A3561C"/>
    <w:rsid w:val="00A36B06"/>
    <w:rsid w:val="00A424A2"/>
    <w:rsid w:val="00A45B2F"/>
    <w:rsid w:val="00A462A7"/>
    <w:rsid w:val="00A471D5"/>
    <w:rsid w:val="00A520EF"/>
    <w:rsid w:val="00A626ED"/>
    <w:rsid w:val="00A66E58"/>
    <w:rsid w:val="00A672DC"/>
    <w:rsid w:val="00A706F5"/>
    <w:rsid w:val="00A739E2"/>
    <w:rsid w:val="00A77F0E"/>
    <w:rsid w:val="00A90D7C"/>
    <w:rsid w:val="00A95366"/>
    <w:rsid w:val="00A95B67"/>
    <w:rsid w:val="00AA7A42"/>
    <w:rsid w:val="00AB3FA4"/>
    <w:rsid w:val="00AB4124"/>
    <w:rsid w:val="00AB413B"/>
    <w:rsid w:val="00AB47A5"/>
    <w:rsid w:val="00AB4E72"/>
    <w:rsid w:val="00AB52AC"/>
    <w:rsid w:val="00AB6AD0"/>
    <w:rsid w:val="00AC14C5"/>
    <w:rsid w:val="00AC5016"/>
    <w:rsid w:val="00AC6E4C"/>
    <w:rsid w:val="00AC74F5"/>
    <w:rsid w:val="00AD75EB"/>
    <w:rsid w:val="00AD75F3"/>
    <w:rsid w:val="00AD7E58"/>
    <w:rsid w:val="00AE010A"/>
    <w:rsid w:val="00AE0B64"/>
    <w:rsid w:val="00AE0F21"/>
    <w:rsid w:val="00AE2CD4"/>
    <w:rsid w:val="00AE5A01"/>
    <w:rsid w:val="00AE6187"/>
    <w:rsid w:val="00AE6879"/>
    <w:rsid w:val="00AEE0FD"/>
    <w:rsid w:val="00AF156F"/>
    <w:rsid w:val="00AF3467"/>
    <w:rsid w:val="00AF465A"/>
    <w:rsid w:val="00AF5110"/>
    <w:rsid w:val="00AF57EC"/>
    <w:rsid w:val="00AF5C6D"/>
    <w:rsid w:val="00AF6177"/>
    <w:rsid w:val="00AF6F93"/>
    <w:rsid w:val="00B00430"/>
    <w:rsid w:val="00B05087"/>
    <w:rsid w:val="00B1298A"/>
    <w:rsid w:val="00B1333E"/>
    <w:rsid w:val="00B141BE"/>
    <w:rsid w:val="00B21117"/>
    <w:rsid w:val="00B2254E"/>
    <w:rsid w:val="00B27A6A"/>
    <w:rsid w:val="00B27AA9"/>
    <w:rsid w:val="00B30751"/>
    <w:rsid w:val="00B34D44"/>
    <w:rsid w:val="00B3653A"/>
    <w:rsid w:val="00B43FA0"/>
    <w:rsid w:val="00B449F4"/>
    <w:rsid w:val="00B523F8"/>
    <w:rsid w:val="00B52613"/>
    <w:rsid w:val="00B5416D"/>
    <w:rsid w:val="00B54499"/>
    <w:rsid w:val="00B63AC7"/>
    <w:rsid w:val="00B66DCB"/>
    <w:rsid w:val="00B75430"/>
    <w:rsid w:val="00B76A8B"/>
    <w:rsid w:val="00B771F5"/>
    <w:rsid w:val="00B7748A"/>
    <w:rsid w:val="00B8058C"/>
    <w:rsid w:val="00B80EDD"/>
    <w:rsid w:val="00B84261"/>
    <w:rsid w:val="00B85D98"/>
    <w:rsid w:val="00B86F4C"/>
    <w:rsid w:val="00B969E8"/>
    <w:rsid w:val="00BA4E52"/>
    <w:rsid w:val="00BA60C6"/>
    <w:rsid w:val="00BB08B5"/>
    <w:rsid w:val="00BB219C"/>
    <w:rsid w:val="00BB235F"/>
    <w:rsid w:val="00BB4336"/>
    <w:rsid w:val="00BC0EF2"/>
    <w:rsid w:val="00BC1149"/>
    <w:rsid w:val="00BC6A58"/>
    <w:rsid w:val="00BD159C"/>
    <w:rsid w:val="00BD20DA"/>
    <w:rsid w:val="00BD25E3"/>
    <w:rsid w:val="00BD4D0A"/>
    <w:rsid w:val="00BE42C5"/>
    <w:rsid w:val="00C013CE"/>
    <w:rsid w:val="00C022B3"/>
    <w:rsid w:val="00C17B9D"/>
    <w:rsid w:val="00C203F1"/>
    <w:rsid w:val="00C20E38"/>
    <w:rsid w:val="00C21E39"/>
    <w:rsid w:val="00C23735"/>
    <w:rsid w:val="00C32921"/>
    <w:rsid w:val="00C378EB"/>
    <w:rsid w:val="00C40546"/>
    <w:rsid w:val="00C42212"/>
    <w:rsid w:val="00C44DFA"/>
    <w:rsid w:val="00C47C34"/>
    <w:rsid w:val="00C5122F"/>
    <w:rsid w:val="00C52599"/>
    <w:rsid w:val="00C54378"/>
    <w:rsid w:val="00C5772E"/>
    <w:rsid w:val="00C57ACE"/>
    <w:rsid w:val="00C61AE4"/>
    <w:rsid w:val="00C64EAF"/>
    <w:rsid w:val="00C7078A"/>
    <w:rsid w:val="00C7373D"/>
    <w:rsid w:val="00C76734"/>
    <w:rsid w:val="00C81763"/>
    <w:rsid w:val="00C82B33"/>
    <w:rsid w:val="00C85B83"/>
    <w:rsid w:val="00C907FE"/>
    <w:rsid w:val="00C909BA"/>
    <w:rsid w:val="00C947B9"/>
    <w:rsid w:val="00C95944"/>
    <w:rsid w:val="00C97221"/>
    <w:rsid w:val="00CB052C"/>
    <w:rsid w:val="00CB0C60"/>
    <w:rsid w:val="00CB273C"/>
    <w:rsid w:val="00CB4B35"/>
    <w:rsid w:val="00CC70FB"/>
    <w:rsid w:val="00CD0A1E"/>
    <w:rsid w:val="00CD66CD"/>
    <w:rsid w:val="00CD7303"/>
    <w:rsid w:val="00CE1FA6"/>
    <w:rsid w:val="00CE77E6"/>
    <w:rsid w:val="00CE7E2D"/>
    <w:rsid w:val="00CF12D7"/>
    <w:rsid w:val="00CF6BD9"/>
    <w:rsid w:val="00D0125F"/>
    <w:rsid w:val="00D10562"/>
    <w:rsid w:val="00D11CFA"/>
    <w:rsid w:val="00D14CF9"/>
    <w:rsid w:val="00D15C46"/>
    <w:rsid w:val="00D2313B"/>
    <w:rsid w:val="00D24828"/>
    <w:rsid w:val="00D24E6C"/>
    <w:rsid w:val="00D3038F"/>
    <w:rsid w:val="00D33C85"/>
    <w:rsid w:val="00D42972"/>
    <w:rsid w:val="00D42DE9"/>
    <w:rsid w:val="00D4316B"/>
    <w:rsid w:val="00D43F48"/>
    <w:rsid w:val="00D47182"/>
    <w:rsid w:val="00D5541E"/>
    <w:rsid w:val="00D57DF8"/>
    <w:rsid w:val="00D62021"/>
    <w:rsid w:val="00D72BA5"/>
    <w:rsid w:val="00D73B65"/>
    <w:rsid w:val="00D740F7"/>
    <w:rsid w:val="00D81399"/>
    <w:rsid w:val="00D84B94"/>
    <w:rsid w:val="00D86269"/>
    <w:rsid w:val="00D877DB"/>
    <w:rsid w:val="00D92142"/>
    <w:rsid w:val="00D97313"/>
    <w:rsid w:val="00DB6DCE"/>
    <w:rsid w:val="00DC133C"/>
    <w:rsid w:val="00DC5A08"/>
    <w:rsid w:val="00DC68E5"/>
    <w:rsid w:val="00DD29B4"/>
    <w:rsid w:val="00DD4403"/>
    <w:rsid w:val="00DD58EB"/>
    <w:rsid w:val="00DD6BEA"/>
    <w:rsid w:val="00DE5270"/>
    <w:rsid w:val="00DF480B"/>
    <w:rsid w:val="00DF5F54"/>
    <w:rsid w:val="00E020B8"/>
    <w:rsid w:val="00E02C50"/>
    <w:rsid w:val="00E03538"/>
    <w:rsid w:val="00E04651"/>
    <w:rsid w:val="00E069B7"/>
    <w:rsid w:val="00E14819"/>
    <w:rsid w:val="00E14CA4"/>
    <w:rsid w:val="00E16E72"/>
    <w:rsid w:val="00E173E0"/>
    <w:rsid w:val="00E21842"/>
    <w:rsid w:val="00E22BDF"/>
    <w:rsid w:val="00E2378A"/>
    <w:rsid w:val="00E23BC8"/>
    <w:rsid w:val="00E247FC"/>
    <w:rsid w:val="00E31384"/>
    <w:rsid w:val="00E442C8"/>
    <w:rsid w:val="00E45713"/>
    <w:rsid w:val="00E459CD"/>
    <w:rsid w:val="00E47940"/>
    <w:rsid w:val="00E502D3"/>
    <w:rsid w:val="00E6235F"/>
    <w:rsid w:val="00E71BBC"/>
    <w:rsid w:val="00E72DEB"/>
    <w:rsid w:val="00E7383F"/>
    <w:rsid w:val="00E77EC0"/>
    <w:rsid w:val="00E80D9F"/>
    <w:rsid w:val="00E832B5"/>
    <w:rsid w:val="00E84AE4"/>
    <w:rsid w:val="00E84CC5"/>
    <w:rsid w:val="00E8758E"/>
    <w:rsid w:val="00E94E64"/>
    <w:rsid w:val="00E9507F"/>
    <w:rsid w:val="00EA19AC"/>
    <w:rsid w:val="00EA1EE7"/>
    <w:rsid w:val="00EA5EC1"/>
    <w:rsid w:val="00EA7B6F"/>
    <w:rsid w:val="00EB099C"/>
    <w:rsid w:val="00EB4775"/>
    <w:rsid w:val="00EB5215"/>
    <w:rsid w:val="00EB6CF0"/>
    <w:rsid w:val="00EB7D5D"/>
    <w:rsid w:val="00EB7D5E"/>
    <w:rsid w:val="00EC00FE"/>
    <w:rsid w:val="00EC1C35"/>
    <w:rsid w:val="00EC5C52"/>
    <w:rsid w:val="00EC6029"/>
    <w:rsid w:val="00EC64E4"/>
    <w:rsid w:val="00EC6760"/>
    <w:rsid w:val="00EC6A0A"/>
    <w:rsid w:val="00EC6FED"/>
    <w:rsid w:val="00ED4F45"/>
    <w:rsid w:val="00ED624E"/>
    <w:rsid w:val="00EE1731"/>
    <w:rsid w:val="00EE19A5"/>
    <w:rsid w:val="00EF50E3"/>
    <w:rsid w:val="00EF69AC"/>
    <w:rsid w:val="00F04771"/>
    <w:rsid w:val="00F0571A"/>
    <w:rsid w:val="00F063D4"/>
    <w:rsid w:val="00F12706"/>
    <w:rsid w:val="00F13AEF"/>
    <w:rsid w:val="00F24CF5"/>
    <w:rsid w:val="00F2565C"/>
    <w:rsid w:val="00F279A8"/>
    <w:rsid w:val="00F31679"/>
    <w:rsid w:val="00F34F44"/>
    <w:rsid w:val="00F36A1B"/>
    <w:rsid w:val="00F37482"/>
    <w:rsid w:val="00F45951"/>
    <w:rsid w:val="00F47673"/>
    <w:rsid w:val="00F50639"/>
    <w:rsid w:val="00F54A72"/>
    <w:rsid w:val="00F55556"/>
    <w:rsid w:val="00F6120F"/>
    <w:rsid w:val="00F6522A"/>
    <w:rsid w:val="00F70ECC"/>
    <w:rsid w:val="00F718D0"/>
    <w:rsid w:val="00F74892"/>
    <w:rsid w:val="00F74D92"/>
    <w:rsid w:val="00F75490"/>
    <w:rsid w:val="00F90306"/>
    <w:rsid w:val="00F92BAD"/>
    <w:rsid w:val="00F96C81"/>
    <w:rsid w:val="00FA1143"/>
    <w:rsid w:val="00FA16FC"/>
    <w:rsid w:val="00FA1803"/>
    <w:rsid w:val="00FB4267"/>
    <w:rsid w:val="00FC5AF6"/>
    <w:rsid w:val="00FC6773"/>
    <w:rsid w:val="00FC706D"/>
    <w:rsid w:val="00FCABB8"/>
    <w:rsid w:val="00FD1565"/>
    <w:rsid w:val="00FE1719"/>
    <w:rsid w:val="00FE2E6F"/>
    <w:rsid w:val="00FE4B8E"/>
    <w:rsid w:val="00FF17C1"/>
    <w:rsid w:val="00FF4604"/>
    <w:rsid w:val="015238DB"/>
    <w:rsid w:val="0217C236"/>
    <w:rsid w:val="025E0EE2"/>
    <w:rsid w:val="027B24BC"/>
    <w:rsid w:val="028F04CB"/>
    <w:rsid w:val="02C08AA1"/>
    <w:rsid w:val="02DABFA4"/>
    <w:rsid w:val="030C2871"/>
    <w:rsid w:val="03303EB2"/>
    <w:rsid w:val="0343693D"/>
    <w:rsid w:val="035485C2"/>
    <w:rsid w:val="035BAB48"/>
    <w:rsid w:val="036D56B3"/>
    <w:rsid w:val="03764BA6"/>
    <w:rsid w:val="045BA089"/>
    <w:rsid w:val="050F6609"/>
    <w:rsid w:val="053B9881"/>
    <w:rsid w:val="05B90C03"/>
    <w:rsid w:val="05E9B041"/>
    <w:rsid w:val="05FCF6D9"/>
    <w:rsid w:val="063DC687"/>
    <w:rsid w:val="066A6157"/>
    <w:rsid w:val="06EB1F48"/>
    <w:rsid w:val="06F2A415"/>
    <w:rsid w:val="07239648"/>
    <w:rsid w:val="072C8D0B"/>
    <w:rsid w:val="073BF022"/>
    <w:rsid w:val="076D13FD"/>
    <w:rsid w:val="07DDFD80"/>
    <w:rsid w:val="08070A61"/>
    <w:rsid w:val="0851A1C4"/>
    <w:rsid w:val="08971EFC"/>
    <w:rsid w:val="090A8AFD"/>
    <w:rsid w:val="0995080D"/>
    <w:rsid w:val="09B3E2E3"/>
    <w:rsid w:val="0A84A5FE"/>
    <w:rsid w:val="0AB65736"/>
    <w:rsid w:val="0AFE698F"/>
    <w:rsid w:val="0B55B1B6"/>
    <w:rsid w:val="0B6657B2"/>
    <w:rsid w:val="0BA3256C"/>
    <w:rsid w:val="0BE46582"/>
    <w:rsid w:val="0C949381"/>
    <w:rsid w:val="0C985622"/>
    <w:rsid w:val="0E9E5286"/>
    <w:rsid w:val="0ED13DF4"/>
    <w:rsid w:val="0EF2AAC2"/>
    <w:rsid w:val="0F204BD1"/>
    <w:rsid w:val="0F71859D"/>
    <w:rsid w:val="0FBF3E0F"/>
    <w:rsid w:val="10575875"/>
    <w:rsid w:val="10D43059"/>
    <w:rsid w:val="113C892B"/>
    <w:rsid w:val="121C76A3"/>
    <w:rsid w:val="122A40AA"/>
    <w:rsid w:val="122B93E5"/>
    <w:rsid w:val="1247979D"/>
    <w:rsid w:val="13817215"/>
    <w:rsid w:val="1383D596"/>
    <w:rsid w:val="13D0BF4B"/>
    <w:rsid w:val="13DAE662"/>
    <w:rsid w:val="14026976"/>
    <w:rsid w:val="141A5513"/>
    <w:rsid w:val="14ADA2B3"/>
    <w:rsid w:val="14F09368"/>
    <w:rsid w:val="156CF594"/>
    <w:rsid w:val="15A26751"/>
    <w:rsid w:val="167F59A3"/>
    <w:rsid w:val="16C64217"/>
    <w:rsid w:val="17EF8489"/>
    <w:rsid w:val="189C65C5"/>
    <w:rsid w:val="18E121DA"/>
    <w:rsid w:val="1929DF01"/>
    <w:rsid w:val="192D4D63"/>
    <w:rsid w:val="194F1980"/>
    <w:rsid w:val="19E703EF"/>
    <w:rsid w:val="19F2C042"/>
    <w:rsid w:val="1A4080FB"/>
    <w:rsid w:val="1A88CA08"/>
    <w:rsid w:val="1AE66D86"/>
    <w:rsid w:val="1B1FF919"/>
    <w:rsid w:val="1B555485"/>
    <w:rsid w:val="1BAE67B9"/>
    <w:rsid w:val="1D3D5D48"/>
    <w:rsid w:val="1DECD799"/>
    <w:rsid w:val="1E644BE3"/>
    <w:rsid w:val="20E52395"/>
    <w:rsid w:val="211A37E1"/>
    <w:rsid w:val="2178B616"/>
    <w:rsid w:val="21B42F94"/>
    <w:rsid w:val="221A5E42"/>
    <w:rsid w:val="223ADE61"/>
    <w:rsid w:val="2290C71B"/>
    <w:rsid w:val="22D500E2"/>
    <w:rsid w:val="2324D7EE"/>
    <w:rsid w:val="23971EE8"/>
    <w:rsid w:val="23AAA926"/>
    <w:rsid w:val="23B2AB74"/>
    <w:rsid w:val="23C56467"/>
    <w:rsid w:val="23F91132"/>
    <w:rsid w:val="23FD2496"/>
    <w:rsid w:val="24128FDE"/>
    <w:rsid w:val="242D5F9E"/>
    <w:rsid w:val="2537980C"/>
    <w:rsid w:val="2608A09A"/>
    <w:rsid w:val="2660A6F3"/>
    <w:rsid w:val="26796B9B"/>
    <w:rsid w:val="26DC250F"/>
    <w:rsid w:val="26E8C480"/>
    <w:rsid w:val="26F100B0"/>
    <w:rsid w:val="2716A218"/>
    <w:rsid w:val="2719D152"/>
    <w:rsid w:val="27276979"/>
    <w:rsid w:val="27461F4F"/>
    <w:rsid w:val="27E9CE1F"/>
    <w:rsid w:val="283FECED"/>
    <w:rsid w:val="28AC177F"/>
    <w:rsid w:val="28C86EF2"/>
    <w:rsid w:val="29547634"/>
    <w:rsid w:val="29E07D20"/>
    <w:rsid w:val="2B328812"/>
    <w:rsid w:val="2B6268C9"/>
    <w:rsid w:val="2B89F7A0"/>
    <w:rsid w:val="2B9A0938"/>
    <w:rsid w:val="2B9CB001"/>
    <w:rsid w:val="2BFF23D8"/>
    <w:rsid w:val="2C5DEC9D"/>
    <w:rsid w:val="2C9D28D7"/>
    <w:rsid w:val="2E42FE67"/>
    <w:rsid w:val="2E8BA0E4"/>
    <w:rsid w:val="2E9C8AA8"/>
    <w:rsid w:val="2EA532F0"/>
    <w:rsid w:val="2F0A54C2"/>
    <w:rsid w:val="2F5A5EDC"/>
    <w:rsid w:val="2F5B4ACE"/>
    <w:rsid w:val="2F718CCB"/>
    <w:rsid w:val="2F8AB57D"/>
    <w:rsid w:val="2FD278F0"/>
    <w:rsid w:val="2FD9163D"/>
    <w:rsid w:val="30306EFF"/>
    <w:rsid w:val="30483BD4"/>
    <w:rsid w:val="30497826"/>
    <w:rsid w:val="30F9FD5A"/>
    <w:rsid w:val="316771DD"/>
    <w:rsid w:val="3270B727"/>
    <w:rsid w:val="32804376"/>
    <w:rsid w:val="32CEF1F8"/>
    <w:rsid w:val="32D5378D"/>
    <w:rsid w:val="32E96434"/>
    <w:rsid w:val="32FD38B3"/>
    <w:rsid w:val="331D1549"/>
    <w:rsid w:val="332909C6"/>
    <w:rsid w:val="340D95CC"/>
    <w:rsid w:val="3421DBE8"/>
    <w:rsid w:val="34874860"/>
    <w:rsid w:val="35158DEB"/>
    <w:rsid w:val="3619D89F"/>
    <w:rsid w:val="365FD45A"/>
    <w:rsid w:val="36731110"/>
    <w:rsid w:val="36FDD47D"/>
    <w:rsid w:val="370D1540"/>
    <w:rsid w:val="37804D44"/>
    <w:rsid w:val="38598631"/>
    <w:rsid w:val="387DEEDA"/>
    <w:rsid w:val="3913CC01"/>
    <w:rsid w:val="39206C1C"/>
    <w:rsid w:val="3926346E"/>
    <w:rsid w:val="3962F569"/>
    <w:rsid w:val="39B21D35"/>
    <w:rsid w:val="39C3A7BB"/>
    <w:rsid w:val="3A20989D"/>
    <w:rsid w:val="3AAC120C"/>
    <w:rsid w:val="3AC78421"/>
    <w:rsid w:val="3ACD6A92"/>
    <w:rsid w:val="3ACE3612"/>
    <w:rsid w:val="3B16824F"/>
    <w:rsid w:val="3B474D13"/>
    <w:rsid w:val="3BAF41A5"/>
    <w:rsid w:val="3BB53638"/>
    <w:rsid w:val="3BBA23CB"/>
    <w:rsid w:val="3D6DA3A5"/>
    <w:rsid w:val="3D82EB28"/>
    <w:rsid w:val="3DA1C251"/>
    <w:rsid w:val="3DAA7634"/>
    <w:rsid w:val="3E402BAB"/>
    <w:rsid w:val="3E98CDF9"/>
    <w:rsid w:val="3EE1BF06"/>
    <w:rsid w:val="3F56B33B"/>
    <w:rsid w:val="3FF050AC"/>
    <w:rsid w:val="400581E2"/>
    <w:rsid w:val="407E774D"/>
    <w:rsid w:val="40A06BDD"/>
    <w:rsid w:val="40CDBDB2"/>
    <w:rsid w:val="414E190E"/>
    <w:rsid w:val="417BD94B"/>
    <w:rsid w:val="426BF8D3"/>
    <w:rsid w:val="428D4327"/>
    <w:rsid w:val="42C98641"/>
    <w:rsid w:val="43136130"/>
    <w:rsid w:val="431FAF06"/>
    <w:rsid w:val="433A69E9"/>
    <w:rsid w:val="43449CEB"/>
    <w:rsid w:val="4361B68D"/>
    <w:rsid w:val="44ABEC89"/>
    <w:rsid w:val="44CF62B3"/>
    <w:rsid w:val="45418C15"/>
    <w:rsid w:val="4583C012"/>
    <w:rsid w:val="458918DB"/>
    <w:rsid w:val="45FF9FD7"/>
    <w:rsid w:val="46E7BA2B"/>
    <w:rsid w:val="46EB5496"/>
    <w:rsid w:val="47008586"/>
    <w:rsid w:val="4710AA5F"/>
    <w:rsid w:val="47137560"/>
    <w:rsid w:val="471C21E6"/>
    <w:rsid w:val="474CE2CE"/>
    <w:rsid w:val="483F6766"/>
    <w:rsid w:val="4841B5AC"/>
    <w:rsid w:val="484B8550"/>
    <w:rsid w:val="48AC26E4"/>
    <w:rsid w:val="48F66A44"/>
    <w:rsid w:val="4902D7F2"/>
    <w:rsid w:val="495923C1"/>
    <w:rsid w:val="49D5E6F4"/>
    <w:rsid w:val="49DD5374"/>
    <w:rsid w:val="4A0511E4"/>
    <w:rsid w:val="4A70DAF7"/>
    <w:rsid w:val="4AE7BD72"/>
    <w:rsid w:val="4B3DC7A8"/>
    <w:rsid w:val="4B406F9D"/>
    <w:rsid w:val="4B4CA8D4"/>
    <w:rsid w:val="4B896576"/>
    <w:rsid w:val="4B9093C9"/>
    <w:rsid w:val="4BFE8EC7"/>
    <w:rsid w:val="4C1F77C9"/>
    <w:rsid w:val="4C3CA202"/>
    <w:rsid w:val="4C555584"/>
    <w:rsid w:val="4DCA722B"/>
    <w:rsid w:val="4E4A01AD"/>
    <w:rsid w:val="4EFD3380"/>
    <w:rsid w:val="4F3B5FDB"/>
    <w:rsid w:val="4F8211D7"/>
    <w:rsid w:val="4F899014"/>
    <w:rsid w:val="4FBD1EE8"/>
    <w:rsid w:val="50DFDE58"/>
    <w:rsid w:val="511D46BC"/>
    <w:rsid w:val="5134FEE2"/>
    <w:rsid w:val="51E694D0"/>
    <w:rsid w:val="5327CB38"/>
    <w:rsid w:val="53538C13"/>
    <w:rsid w:val="53A2C27D"/>
    <w:rsid w:val="53D6E7BD"/>
    <w:rsid w:val="53E2F587"/>
    <w:rsid w:val="53FF20F0"/>
    <w:rsid w:val="55D97228"/>
    <w:rsid w:val="561A8A17"/>
    <w:rsid w:val="5786587A"/>
    <w:rsid w:val="57CF6B10"/>
    <w:rsid w:val="57D31C2C"/>
    <w:rsid w:val="586B686F"/>
    <w:rsid w:val="586FA021"/>
    <w:rsid w:val="58C861B3"/>
    <w:rsid w:val="591E4DC5"/>
    <w:rsid w:val="5928E17B"/>
    <w:rsid w:val="59B70144"/>
    <w:rsid w:val="59BCC2F6"/>
    <w:rsid w:val="59D6D8F6"/>
    <w:rsid w:val="5A77DE4C"/>
    <w:rsid w:val="5A9597ED"/>
    <w:rsid w:val="5B13FADC"/>
    <w:rsid w:val="5B62A39A"/>
    <w:rsid w:val="5BA74E1D"/>
    <w:rsid w:val="5BEFB3A0"/>
    <w:rsid w:val="5C26F95B"/>
    <w:rsid w:val="5C630FE1"/>
    <w:rsid w:val="5CB44D99"/>
    <w:rsid w:val="5D733D92"/>
    <w:rsid w:val="5D7BF5E7"/>
    <w:rsid w:val="5D866A14"/>
    <w:rsid w:val="5DC34D3C"/>
    <w:rsid w:val="5E20037D"/>
    <w:rsid w:val="5EA34150"/>
    <w:rsid w:val="5F0D7BC4"/>
    <w:rsid w:val="5F698D5D"/>
    <w:rsid w:val="5FB75C4A"/>
    <w:rsid w:val="60091370"/>
    <w:rsid w:val="60212DEA"/>
    <w:rsid w:val="608EE566"/>
    <w:rsid w:val="60B5848D"/>
    <w:rsid w:val="60EC2CB9"/>
    <w:rsid w:val="61054A0C"/>
    <w:rsid w:val="615D3E77"/>
    <w:rsid w:val="618FBB1E"/>
    <w:rsid w:val="61D66010"/>
    <w:rsid w:val="61EC8623"/>
    <w:rsid w:val="61F3FCD3"/>
    <w:rsid w:val="6202930E"/>
    <w:rsid w:val="625A8115"/>
    <w:rsid w:val="62859F28"/>
    <w:rsid w:val="62909ECC"/>
    <w:rsid w:val="629DF370"/>
    <w:rsid w:val="62D4F07D"/>
    <w:rsid w:val="62D985C1"/>
    <w:rsid w:val="62F584B6"/>
    <w:rsid w:val="630FF8D4"/>
    <w:rsid w:val="63616438"/>
    <w:rsid w:val="637F2286"/>
    <w:rsid w:val="63B17C5A"/>
    <w:rsid w:val="63BB5CC8"/>
    <w:rsid w:val="63E73A37"/>
    <w:rsid w:val="643D8B4B"/>
    <w:rsid w:val="654ECB3D"/>
    <w:rsid w:val="65956BFC"/>
    <w:rsid w:val="65A5DC0E"/>
    <w:rsid w:val="65D6EF51"/>
    <w:rsid w:val="66F0F697"/>
    <w:rsid w:val="6714221B"/>
    <w:rsid w:val="67250112"/>
    <w:rsid w:val="672F8E70"/>
    <w:rsid w:val="67A4AECA"/>
    <w:rsid w:val="67B64E11"/>
    <w:rsid w:val="684A3216"/>
    <w:rsid w:val="69A38AD0"/>
    <w:rsid w:val="6A5C2414"/>
    <w:rsid w:val="6AE26690"/>
    <w:rsid w:val="6B663FC1"/>
    <w:rsid w:val="6C2E260F"/>
    <w:rsid w:val="6C44D394"/>
    <w:rsid w:val="6CE03FBA"/>
    <w:rsid w:val="6CE5CCFA"/>
    <w:rsid w:val="6D823EAE"/>
    <w:rsid w:val="6D8CFF23"/>
    <w:rsid w:val="6E161F04"/>
    <w:rsid w:val="6E69AE5C"/>
    <w:rsid w:val="6EE55967"/>
    <w:rsid w:val="6FAA88A9"/>
    <w:rsid w:val="7171CDF9"/>
    <w:rsid w:val="71788A97"/>
    <w:rsid w:val="71B4425D"/>
    <w:rsid w:val="72C8BDED"/>
    <w:rsid w:val="7312B6C4"/>
    <w:rsid w:val="732AA9D7"/>
    <w:rsid w:val="7385A445"/>
    <w:rsid w:val="73BF444F"/>
    <w:rsid w:val="744EEB09"/>
    <w:rsid w:val="753D6F9B"/>
    <w:rsid w:val="75E611CE"/>
    <w:rsid w:val="75F273B9"/>
    <w:rsid w:val="7600BDDD"/>
    <w:rsid w:val="764BA563"/>
    <w:rsid w:val="765ECBDD"/>
    <w:rsid w:val="76E310D8"/>
    <w:rsid w:val="774F0440"/>
    <w:rsid w:val="788BD839"/>
    <w:rsid w:val="7976F230"/>
    <w:rsid w:val="79B4990A"/>
    <w:rsid w:val="79C849C4"/>
    <w:rsid w:val="79E1C619"/>
    <w:rsid w:val="7A12D2B3"/>
    <w:rsid w:val="7A2A973A"/>
    <w:rsid w:val="7A2DA5FC"/>
    <w:rsid w:val="7AF67621"/>
    <w:rsid w:val="7B00CFCD"/>
    <w:rsid w:val="7B4B849F"/>
    <w:rsid w:val="7B620D3B"/>
    <w:rsid w:val="7B858110"/>
    <w:rsid w:val="7BA27EEA"/>
    <w:rsid w:val="7C4A3A82"/>
    <w:rsid w:val="7E6FBB59"/>
    <w:rsid w:val="7F8E9109"/>
    <w:rsid w:val="7F9AE459"/>
    <w:rsid w:val="7FE5F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f"/>
    </o:shapedefaults>
    <o:shapelayout v:ext="edit">
      <o:idmap v:ext="edit" data="1"/>
    </o:shapelayout>
  </w:shapeDefaults>
  <w:decimalSymbol w:val="."/>
  <w:listSeparator w:val=","/>
  <w14:docId w14:val="6F6F59A6"/>
  <w15:chartTrackingRefBased/>
  <w15:docId w15:val="{F2EBA617-19BA-4AFF-8304-2D814805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403"/>
    <w:pPr>
      <w:spacing w:after="240" w:line="288" w:lineRule="auto"/>
      <w:jc w:val="both"/>
    </w:pPr>
    <w:rPr>
      <w:rFonts w:ascii="Poppins" w:hAnsi="Poppins" w:cs="Poppins"/>
      <w:color w:val="303030"/>
      <w:sz w:val="24"/>
      <w:szCs w:val="24"/>
    </w:rPr>
  </w:style>
  <w:style w:type="paragraph" w:styleId="Heading1">
    <w:name w:val="heading 1"/>
    <w:basedOn w:val="Normal"/>
    <w:next w:val="Normal"/>
    <w:link w:val="Heading1Char"/>
    <w:uiPriority w:val="9"/>
    <w:qFormat/>
    <w:rsid w:val="00DD4403"/>
    <w:pPr>
      <w:keepNext/>
      <w:keepLines/>
      <w:spacing w:before="120" w:line="240" w:lineRule="auto"/>
      <w:jc w:val="left"/>
      <w:outlineLvl w:val="0"/>
    </w:pPr>
    <w:rPr>
      <w:rFonts w:eastAsiaTheme="majorEastAsia"/>
      <w:b/>
      <w:bCs/>
      <w:color w:val="CE0F69"/>
      <w:sz w:val="44"/>
      <w:szCs w:val="44"/>
    </w:rPr>
  </w:style>
  <w:style w:type="paragraph" w:styleId="Heading2">
    <w:name w:val="heading 2"/>
    <w:basedOn w:val="Normal"/>
    <w:next w:val="Normal"/>
    <w:link w:val="Heading2Char"/>
    <w:uiPriority w:val="9"/>
    <w:unhideWhenUsed/>
    <w:qFormat/>
    <w:rsid w:val="00DD4403"/>
    <w:pPr>
      <w:keepNext/>
      <w:keepLines/>
      <w:spacing w:before="120" w:line="240" w:lineRule="auto"/>
      <w:jc w:val="left"/>
      <w:outlineLvl w:val="1"/>
    </w:pPr>
    <w:rPr>
      <w:rFonts w:eastAsiaTheme="majorEastAsia"/>
      <w:color w:val="CE0F69"/>
      <w:sz w:val="32"/>
      <w:szCs w:val="32"/>
    </w:rPr>
  </w:style>
  <w:style w:type="paragraph" w:styleId="Heading3">
    <w:name w:val="heading 3"/>
    <w:basedOn w:val="Normal"/>
    <w:next w:val="Normal"/>
    <w:link w:val="Heading3Char"/>
    <w:uiPriority w:val="9"/>
    <w:unhideWhenUsed/>
    <w:qFormat/>
    <w:rsid w:val="00DD4403"/>
    <w:pPr>
      <w:spacing w:before="120" w:line="240" w:lineRule="auto"/>
      <w:jc w:val="left"/>
      <w:outlineLvl w:val="2"/>
    </w:pPr>
    <w:rPr>
      <w:b/>
      <w:bCs/>
      <w:color w:val="CE0F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403"/>
    <w:rPr>
      <w:rFonts w:ascii="Poppins" w:eastAsiaTheme="majorEastAsia" w:hAnsi="Poppins" w:cs="Poppins"/>
      <w:b/>
      <w:bCs/>
      <w:color w:val="CE0F69"/>
      <w:sz w:val="44"/>
      <w:szCs w:val="44"/>
    </w:rPr>
  </w:style>
  <w:style w:type="character" w:customStyle="1" w:styleId="Heading2Char">
    <w:name w:val="Heading 2 Char"/>
    <w:basedOn w:val="DefaultParagraphFont"/>
    <w:link w:val="Heading2"/>
    <w:uiPriority w:val="9"/>
    <w:rsid w:val="00DD4403"/>
    <w:rPr>
      <w:rFonts w:ascii="Poppins" w:eastAsiaTheme="majorEastAsia" w:hAnsi="Poppins" w:cs="Poppins"/>
      <w:color w:val="CE0F69"/>
      <w:sz w:val="32"/>
      <w:szCs w:val="32"/>
    </w:rPr>
  </w:style>
  <w:style w:type="character" w:customStyle="1" w:styleId="Heading3Char">
    <w:name w:val="Heading 3 Char"/>
    <w:basedOn w:val="DefaultParagraphFont"/>
    <w:link w:val="Heading3"/>
    <w:uiPriority w:val="9"/>
    <w:rsid w:val="00DD4403"/>
    <w:rPr>
      <w:rFonts w:ascii="Poppins" w:hAnsi="Poppins" w:cs="Poppins"/>
      <w:b/>
      <w:bCs/>
      <w:color w:val="CE0F69"/>
      <w:sz w:val="24"/>
      <w:szCs w:val="24"/>
    </w:rPr>
  </w:style>
  <w:style w:type="character" w:styleId="Hyperlink">
    <w:name w:val="Hyperlink"/>
    <w:basedOn w:val="DefaultParagraphFont"/>
    <w:uiPriority w:val="99"/>
    <w:unhideWhenUsed/>
    <w:rsid w:val="00DD4403"/>
    <w:rPr>
      <w:color w:val="CE0F69"/>
      <w:u w:val="single"/>
    </w:rPr>
  </w:style>
  <w:style w:type="paragraph" w:styleId="Header">
    <w:name w:val="header"/>
    <w:basedOn w:val="Normal"/>
    <w:link w:val="HeaderChar"/>
    <w:uiPriority w:val="99"/>
    <w:unhideWhenUsed/>
    <w:rsid w:val="00383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403"/>
    <w:rPr>
      <w:rFonts w:ascii="Poppins" w:hAnsi="Poppins" w:cs="Poppins"/>
      <w:color w:val="303030"/>
      <w:sz w:val="24"/>
      <w:szCs w:val="24"/>
    </w:rPr>
  </w:style>
  <w:style w:type="paragraph" w:styleId="Footer">
    <w:name w:val="footer"/>
    <w:basedOn w:val="Normal"/>
    <w:link w:val="FooterChar"/>
    <w:uiPriority w:val="99"/>
    <w:unhideWhenUsed/>
    <w:rsid w:val="00383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403"/>
    <w:rPr>
      <w:rFonts w:ascii="Poppins" w:hAnsi="Poppins" w:cs="Poppins"/>
      <w:color w:val="303030"/>
      <w:sz w:val="24"/>
      <w:szCs w:val="24"/>
    </w:rPr>
  </w:style>
  <w:style w:type="paragraph" w:styleId="ListParagraph">
    <w:name w:val="List Paragraph"/>
    <w:basedOn w:val="Normal"/>
    <w:uiPriority w:val="34"/>
    <w:qFormat/>
    <w:rsid w:val="00FA1143"/>
    <w:pPr>
      <w:spacing w:after="0" w:line="240" w:lineRule="auto"/>
      <w:ind w:left="720"/>
      <w:jc w:val="left"/>
    </w:pPr>
    <w:rPr>
      <w:rFonts w:ascii="Calibri" w:hAnsi="Calibri" w:cs="Calibri"/>
      <w:color w:val="auto"/>
      <w:sz w:val="22"/>
      <w:szCs w:val="22"/>
    </w:rPr>
  </w:style>
  <w:style w:type="character" w:customStyle="1" w:styleId="cf01">
    <w:name w:val="cf01"/>
    <w:basedOn w:val="DefaultParagraphFont"/>
    <w:rsid w:val="00881DA6"/>
    <w:rPr>
      <w:rFonts w:ascii="Segoe UI" w:hAnsi="Segoe UI" w:cs="Segoe UI" w:hint="default"/>
      <w:color w:val="303030"/>
      <w:sz w:val="18"/>
      <w:szCs w:val="18"/>
    </w:rPr>
  </w:style>
  <w:style w:type="paragraph" w:styleId="FootnoteText">
    <w:name w:val="footnote text"/>
    <w:basedOn w:val="Normal"/>
    <w:link w:val="FootnoteTextChar"/>
    <w:uiPriority w:val="99"/>
    <w:semiHidden/>
    <w:unhideWhenUsed/>
    <w:rsid w:val="00E2378A"/>
    <w:pPr>
      <w:spacing w:after="0" w:line="240" w:lineRule="auto"/>
      <w:jc w:val="left"/>
    </w:pPr>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E2378A"/>
    <w:rPr>
      <w:sz w:val="20"/>
      <w:szCs w:val="20"/>
    </w:rPr>
  </w:style>
  <w:style w:type="paragraph" w:styleId="Subtitle">
    <w:name w:val="Subtitle"/>
    <w:basedOn w:val="Normal"/>
    <w:next w:val="Normal"/>
    <w:link w:val="SubtitleChar"/>
    <w:uiPriority w:val="11"/>
    <w:qFormat/>
    <w:rsid w:val="005114E9"/>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5114E9"/>
    <w:rPr>
      <w:rFonts w:ascii="Poppins" w:eastAsiaTheme="majorEastAsia" w:hAnsi="Poppins" w:cstheme="majorBidi"/>
      <w:color w:val="595959" w:themeColor="text1" w:themeTint="A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8026">
      <w:bodyDiv w:val="1"/>
      <w:marLeft w:val="0"/>
      <w:marRight w:val="0"/>
      <w:marTop w:val="0"/>
      <w:marBottom w:val="0"/>
      <w:divBdr>
        <w:top w:val="none" w:sz="0" w:space="0" w:color="auto"/>
        <w:left w:val="none" w:sz="0" w:space="0" w:color="auto"/>
        <w:bottom w:val="none" w:sz="0" w:space="0" w:color="auto"/>
        <w:right w:val="none" w:sz="0" w:space="0" w:color="auto"/>
      </w:divBdr>
    </w:div>
    <w:div w:id="378673843">
      <w:bodyDiv w:val="1"/>
      <w:marLeft w:val="0"/>
      <w:marRight w:val="0"/>
      <w:marTop w:val="0"/>
      <w:marBottom w:val="0"/>
      <w:divBdr>
        <w:top w:val="none" w:sz="0" w:space="0" w:color="auto"/>
        <w:left w:val="none" w:sz="0" w:space="0" w:color="auto"/>
        <w:bottom w:val="none" w:sz="0" w:space="0" w:color="auto"/>
        <w:right w:val="none" w:sz="0" w:space="0" w:color="auto"/>
      </w:divBdr>
    </w:div>
    <w:div w:id="427313303">
      <w:bodyDiv w:val="1"/>
      <w:marLeft w:val="0"/>
      <w:marRight w:val="0"/>
      <w:marTop w:val="0"/>
      <w:marBottom w:val="0"/>
      <w:divBdr>
        <w:top w:val="none" w:sz="0" w:space="0" w:color="auto"/>
        <w:left w:val="none" w:sz="0" w:space="0" w:color="auto"/>
        <w:bottom w:val="none" w:sz="0" w:space="0" w:color="auto"/>
        <w:right w:val="none" w:sz="0" w:space="0" w:color="auto"/>
      </w:divBdr>
    </w:div>
    <w:div w:id="45386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14/23/contents/enacted" TargetMode="External"/><Relationship Id="rId18" Type="http://schemas.openxmlformats.org/officeDocument/2006/relationships/hyperlink" Target="https://www.adass.org.uk/media/7967/adass-coronavirus-survey-report-2020-no-embargo.pdf" TargetMode="External"/><Relationship Id="rId26" Type="http://schemas.openxmlformats.org/officeDocument/2006/relationships/hyperlink" Target="https://files.digital.nhs.uk/D8/2C3F64/meas-from-the-asc-of-eng-2023-24-report.pdf" TargetMode="External"/><Relationship Id="rId21" Type="http://schemas.openxmlformats.org/officeDocument/2006/relationships/hyperlink" Target="https://www.gov.uk/government/publications/people-at-the-heart-of-care-adult-social-care-reform-white-paper" TargetMode="External"/><Relationship Id="rId34" Type="http://schemas.openxmlformats.org/officeDocument/2006/relationships/hyperlink" Target="https://www.newcastlecarers.org.uk/" TargetMode="External"/><Relationship Id="rId7" Type="http://schemas.openxmlformats.org/officeDocument/2006/relationships/webSettings" Target="webSettings.xml"/><Relationship Id="rId12" Type="http://schemas.openxmlformats.org/officeDocument/2006/relationships/hyperlink" Target="https://www.newcastle.gov.uk/citylife-news/real-living-wage-city" TargetMode="External"/><Relationship Id="rId17" Type="http://schemas.openxmlformats.org/officeDocument/2006/relationships/hyperlink" Target="https://www.ons.gov.uk/visualisations/censusareachanges/E08000021/" TargetMode="External"/><Relationship Id="rId25" Type="http://schemas.openxmlformats.org/officeDocument/2006/relationships/hyperlink" Target="https://www.legislation.gov.uk/ukpga/2023/18" TargetMode="External"/><Relationship Id="rId33" Type="http://schemas.openxmlformats.org/officeDocument/2006/relationships/hyperlink" Target="https://www.newcastle.gov.uk/local-government/equality-and-diversity" TargetMode="External"/><Relationship Id="rId2" Type="http://schemas.openxmlformats.org/officeDocument/2006/relationships/customXml" Target="../customXml/item2.xml"/><Relationship Id="rId16" Type="http://schemas.openxmlformats.org/officeDocument/2006/relationships/hyperlink" Target="https://www.ons.gov.uk/peoplepopulationandcommunity/healthandsocialcare/healthandwellbeing/bulletins/unpaidcareenglandandwales/census2021" TargetMode="External"/><Relationship Id="rId20" Type="http://schemas.openxmlformats.org/officeDocument/2006/relationships/hyperlink" Target="https://www.carersuk.org/reports/state-of-caring-2021-report/?gclid=CjwKCAjwyY6pBhA9EiwAMzmfwTP8vsFZlqdQnlogNl8Hf3kpxZ7qTAQQTVaCxblN-VXIDx8EuxtONBoCoJoQAvD_BwE" TargetMode="External"/><Relationship Id="rId29" Type="http://schemas.openxmlformats.org/officeDocument/2006/relationships/hyperlink" Target="https://new.newcastle.gov.uk/sites/default/files/2025-01/All%20age%20carers%27%20strategy%202024-27.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vingwage.org.uk/" TargetMode="External"/><Relationship Id="rId24" Type="http://schemas.openxmlformats.org/officeDocument/2006/relationships/hyperlink" Target="https://www.gov.uk/government/publications/10-year-health-plan-for-england-fit-for-the-future" TargetMode="External"/><Relationship Id="rId32" Type="http://schemas.openxmlformats.org/officeDocument/2006/relationships/hyperlink" Target="https://www.connectedvoice.org.uk/events/cultural-competency-working-ethnically-marginalised-communities-15" TargetMode="External"/><Relationship Id="rId37"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s://carers.org/downloads/care-act-and-whole-family-6e1.pdf" TargetMode="External"/><Relationship Id="rId23" Type="http://schemas.openxmlformats.org/officeDocument/2006/relationships/hyperlink" Target="https://www.legislation.gov.uk/ukpga/1989/41/section/17" TargetMode="External"/><Relationship Id="rId28" Type="http://schemas.openxmlformats.org/officeDocument/2006/relationships/hyperlink" Target="https://www.informationnow.org.uk/organisation/newcastle-neighbourhoods/" TargetMode="External"/><Relationship Id="rId36"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www.carersuk.org/reports/breaks-or-breakdown-carers-week-2021-report/" TargetMode="External"/><Relationship Id="rId31" Type="http://schemas.openxmlformats.org/officeDocument/2006/relationships/hyperlink" Target="https://www.newcastle.gov.uk/services/care-and-support/children/getting-help-children-and-families/helping-protect-childr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2014/6/contents/enacted" TargetMode="External"/><Relationship Id="rId22" Type="http://schemas.openxmlformats.org/officeDocument/2006/relationships/hyperlink" Target="https://assets.publishing.service.gov.uk/media/642b0270ddf8ad000cac0cb5/next-steps-to-put-people-at-the-heart-of-care_a-plan-for-adult-social-care-system-reform-2023-to-2024-and-2024-to-2025.pdf" TargetMode="External"/><Relationship Id="rId27" Type="http://schemas.openxmlformats.org/officeDocument/2006/relationships/hyperlink" Target="https://www.nomisweb.co.uk/sources/census_2021/report?compare=E08000021" TargetMode="External"/><Relationship Id="rId30" Type="http://schemas.openxmlformats.org/officeDocument/2006/relationships/hyperlink" Target="https://www.newcastle.gov.uk/citylife-news/real-living-wage-city"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7949759A-CDFA-487F-8B0A-4D9C8A032C43}">
    <t:Anchor>
      <t:Comment id="50640377"/>
    </t:Anchor>
    <t:History>
      <t:Event id="{A718196F-A985-43DB-B333-D659F1D5E2FA}" time="2025-07-24T15:28:02.266Z">
        <t:Attribution userId="S::nina.dixon@newcastle.gov.uk::7da389fc-c0e5-4f84-988d-f472dc25b5d2" userProvider="AD" userName="Dixon, Nina"/>
        <t:Anchor>
          <t:Comment id="50640377"/>
        </t:Anchor>
        <t:Create/>
      </t:Event>
      <t:Event id="{DD6F8CF4-7F24-42D2-A917-842B24E6B117}" time="2025-07-24T15:28:02.266Z">
        <t:Attribution userId="S::nina.dixon@newcastle.gov.uk::7da389fc-c0e5-4f84-988d-f472dc25b5d2" userProvider="AD" userName="Dixon, Nina"/>
        <t:Anchor>
          <t:Comment id="50640377"/>
        </t:Anchor>
        <t:Assign userId="S::david.forster@newcastle.gov.uk::d4e77bfa-dd38-4b1d-b357-d4d62ab87e56" userProvider="AD" userName="Forster, David"/>
      </t:Event>
      <t:Event id="{E62CC795-14B5-4814-8CFA-B80D332D1EC1}" time="2025-07-24T15:28:02.266Z">
        <t:Attribution userId="S::nina.dixon@newcastle.gov.uk::7da389fc-c0e5-4f84-988d-f472dc25b5d2" userProvider="AD" userName="Dixon, Nina"/>
        <t:Anchor>
          <t:Comment id="50640377"/>
        </t:Anchor>
        <t:SetTitle title="@Forster, David could you check this - I've updated the value from last year and added the link to the carers strategy with reference to the next commissioning which I think is okay? thanks"/>
      </t:Event>
      <t:Event id="{1F85D07F-1EAA-4BE4-9D14-F2EDA436193B}" time="2025-07-25T06:59:46.961Z">
        <t:Attribution userId="S::david.forster@newcastle.gov.uk::d4e77bfa-dd38-4b1d-b357-d4d62ab87e56" userProvider="AD" userName="Forster, David"/>
        <t:Anchor>
          <t:Comment id="1143534974"/>
        </t:Anchor>
        <t:UnassignAll/>
      </t:Event>
      <t:Event id="{1ED59084-C95D-484F-876A-F262FD5F23A5}" time="2025-07-25T06:59:46.961Z">
        <t:Attribution userId="S::david.forster@newcastle.gov.uk::d4e77bfa-dd38-4b1d-b357-d4d62ab87e56" userProvider="AD" userName="Forster, David"/>
        <t:Anchor>
          <t:Comment id="1143534974"/>
        </t:Anchor>
        <t:Assign userId="S::Nina.Dixon@newcastle.gov.uk::7da389fc-c0e5-4f84-988d-f472dc25b5d2" userProvider="AD" userName="Dixon, Nina"/>
      </t:Event>
    </t:History>
  </t:Task>
</t:Task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ebd1e4-4e04-49c2-a6fb-a54b15c00235">
      <Terms xmlns="http://schemas.microsoft.com/office/infopath/2007/PartnerControls"/>
    </lcf76f155ced4ddcb4097134ff3c332f>
    <TaxCatchAll xmlns="c30e919f-ad78-4236-a3df-e961435da678" xsi:nil="true"/>
    <SharedWithUsers xmlns="c30e919f-ad78-4236-a3df-e961435da67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70488AB80D2B42AE5FA31CA3B48EF8" ma:contentTypeVersion="16" ma:contentTypeDescription="Create a new document." ma:contentTypeScope="" ma:versionID="f3b48f656031445652956578b30c154a">
  <xsd:schema xmlns:xsd="http://www.w3.org/2001/XMLSchema" xmlns:xs="http://www.w3.org/2001/XMLSchema" xmlns:p="http://schemas.microsoft.com/office/2006/metadata/properties" xmlns:ns2="2bebd1e4-4e04-49c2-a6fb-a54b15c00235" xmlns:ns3="c30e919f-ad78-4236-a3df-e961435da678" targetNamespace="http://schemas.microsoft.com/office/2006/metadata/properties" ma:root="true" ma:fieldsID="683a78ee432ec182381924b736f9c1cd" ns2:_="" ns3:_="">
    <xsd:import namespace="2bebd1e4-4e04-49c2-a6fb-a54b15c00235"/>
    <xsd:import namespace="c30e919f-ad78-4236-a3df-e961435da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bd1e4-4e04-49c2-a6fb-a54b15c00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919f-ad78-4236-a3df-e961435da6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1dd208-5c4a-4dd2-bdba-27112d550abf}" ma:internalName="TaxCatchAll" ma:showField="CatchAllData" ma:web="c30e919f-ad78-4236-a3df-e961435da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D845FF-7483-4C72-AE01-F866FE906294}">
  <ds:schemaRefs>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elements/1.1/"/>
    <ds:schemaRef ds:uri="2bebd1e4-4e04-49c2-a6fb-a54b15c00235"/>
    <ds:schemaRef ds:uri="http://purl.org/dc/dcmitype/"/>
    <ds:schemaRef ds:uri="http://purl.org/dc/terms/"/>
    <ds:schemaRef ds:uri="http://schemas.openxmlformats.org/package/2006/metadata/core-properties"/>
    <ds:schemaRef ds:uri="c30e919f-ad78-4236-a3df-e961435da678"/>
  </ds:schemaRefs>
</ds:datastoreItem>
</file>

<file path=customXml/itemProps2.xml><?xml version="1.0" encoding="utf-8"?>
<ds:datastoreItem xmlns:ds="http://schemas.openxmlformats.org/officeDocument/2006/customXml" ds:itemID="{1E2C88E8-07D9-4186-98CB-BF682462011D}">
  <ds:schemaRefs>
    <ds:schemaRef ds:uri="http://schemas.microsoft.com/sharepoint/v3/contenttype/forms"/>
  </ds:schemaRefs>
</ds:datastoreItem>
</file>

<file path=customXml/itemProps3.xml><?xml version="1.0" encoding="utf-8"?>
<ds:datastoreItem xmlns:ds="http://schemas.openxmlformats.org/officeDocument/2006/customXml" ds:itemID="{CD510F95-C011-4012-8D04-1FA0065B6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bd1e4-4e04-49c2-a6fb-a54b15c00235"/>
    <ds:schemaRef ds:uri="c30e919f-ad78-4236-a3df-e961435d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2615</Words>
  <Characters>14912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17493</CharactersWithSpaces>
  <SharedDoc>false</SharedDoc>
  <HLinks>
    <vt:vector size="60" baseType="variant">
      <vt:variant>
        <vt:i4>524374</vt:i4>
      </vt:variant>
      <vt:variant>
        <vt:i4>27</vt:i4>
      </vt:variant>
      <vt:variant>
        <vt:i4>0</vt:i4>
      </vt:variant>
      <vt:variant>
        <vt:i4>5</vt:i4>
      </vt:variant>
      <vt:variant>
        <vt:lpwstr>https://new.newcastle.gov.uk/adult-social-care/carers-family-friends/our-carers-strategy</vt:lpwstr>
      </vt:variant>
      <vt:variant>
        <vt:lpwstr/>
      </vt:variant>
      <vt:variant>
        <vt:i4>6226047</vt:i4>
      </vt:variant>
      <vt:variant>
        <vt:i4>24</vt:i4>
      </vt:variant>
      <vt:variant>
        <vt:i4>0</vt:i4>
      </vt:variant>
      <vt:variant>
        <vt:i4>5</vt:i4>
      </vt:variant>
      <vt:variant>
        <vt:lpwstr>https://www.carersuk.org/reports/state-of-caring-2021-report/?gclid=CjwKCAjwyY6pBhA9EiwAMzmfwTP8vsFZlqdQnlogNl8Hf3kpxZ7qTAQQTVaCxblN-VXIDx8EuxtONBoCoJoQAvD_BwE</vt:lpwstr>
      </vt:variant>
      <vt:variant>
        <vt:lpwstr/>
      </vt:variant>
      <vt:variant>
        <vt:i4>7471141</vt:i4>
      </vt:variant>
      <vt:variant>
        <vt:i4>21</vt:i4>
      </vt:variant>
      <vt:variant>
        <vt:i4>0</vt:i4>
      </vt:variant>
      <vt:variant>
        <vt:i4>5</vt:i4>
      </vt:variant>
      <vt:variant>
        <vt:lpwstr>https://www.carersuk.org/reports/breaks-or-breakdown-carers-week-2021-report/</vt:lpwstr>
      </vt:variant>
      <vt:variant>
        <vt:lpwstr>:~:text=Research%20released%20for%20Carers%20Week,their%20caring%20role%20at%20all.</vt:lpwstr>
      </vt:variant>
      <vt:variant>
        <vt:i4>3080232</vt:i4>
      </vt:variant>
      <vt:variant>
        <vt:i4>18</vt:i4>
      </vt:variant>
      <vt:variant>
        <vt:i4>0</vt:i4>
      </vt:variant>
      <vt:variant>
        <vt:i4>5</vt:i4>
      </vt:variant>
      <vt:variant>
        <vt:lpwstr>https://www.adass.org.uk/media/7967/adass-coronavirus-survey-report-2020-no-embargo.pdf</vt:lpwstr>
      </vt:variant>
      <vt:variant>
        <vt:lpwstr/>
      </vt:variant>
      <vt:variant>
        <vt:i4>7405690</vt:i4>
      </vt:variant>
      <vt:variant>
        <vt:i4>15</vt:i4>
      </vt:variant>
      <vt:variant>
        <vt:i4>0</vt:i4>
      </vt:variant>
      <vt:variant>
        <vt:i4>5</vt:i4>
      </vt:variant>
      <vt:variant>
        <vt:lpwstr>https://www.ons.gov.uk/visualisations/censusareachanges/E08000021/</vt:lpwstr>
      </vt:variant>
      <vt:variant>
        <vt:lpwstr/>
      </vt:variant>
      <vt:variant>
        <vt:i4>5832713</vt:i4>
      </vt:variant>
      <vt:variant>
        <vt:i4>12</vt:i4>
      </vt:variant>
      <vt:variant>
        <vt:i4>0</vt:i4>
      </vt:variant>
      <vt:variant>
        <vt:i4>5</vt:i4>
      </vt:variant>
      <vt:variant>
        <vt:lpwstr>https://www.ons.gov.uk/peoplepopulationandcommunity/healthandsocialcare/healthandwellbeing/bulletins/unpaidcareenglandandwales/census2021</vt:lpwstr>
      </vt:variant>
      <vt:variant>
        <vt:lpwstr/>
      </vt:variant>
      <vt:variant>
        <vt:i4>7209087</vt:i4>
      </vt:variant>
      <vt:variant>
        <vt:i4>9</vt:i4>
      </vt:variant>
      <vt:variant>
        <vt:i4>0</vt:i4>
      </vt:variant>
      <vt:variant>
        <vt:i4>5</vt:i4>
      </vt:variant>
      <vt:variant>
        <vt:lpwstr>https://carers.org/</vt:lpwstr>
      </vt:variant>
      <vt:variant>
        <vt:lpwstr/>
      </vt:variant>
      <vt:variant>
        <vt:i4>4325471</vt:i4>
      </vt:variant>
      <vt:variant>
        <vt:i4>6</vt:i4>
      </vt:variant>
      <vt:variant>
        <vt:i4>0</vt:i4>
      </vt:variant>
      <vt:variant>
        <vt:i4>5</vt:i4>
      </vt:variant>
      <vt:variant>
        <vt:lpwstr>https://www.legislation.gov.uk/ukpga/2014/6/contents/enacted</vt:lpwstr>
      </vt:variant>
      <vt:variant>
        <vt:lpwstr/>
      </vt:variant>
      <vt:variant>
        <vt:i4>1507417</vt:i4>
      </vt:variant>
      <vt:variant>
        <vt:i4>3</vt:i4>
      </vt:variant>
      <vt:variant>
        <vt:i4>0</vt:i4>
      </vt:variant>
      <vt:variant>
        <vt:i4>5</vt:i4>
      </vt:variant>
      <vt:variant>
        <vt:lpwstr>https://www.legislation.gov.uk/ukpga/2014/23/contents/enacted</vt:lpwstr>
      </vt:variant>
      <vt:variant>
        <vt:lpwstr/>
      </vt:variant>
      <vt:variant>
        <vt:i4>2818083</vt:i4>
      </vt:variant>
      <vt:variant>
        <vt:i4>0</vt:i4>
      </vt:variant>
      <vt:variant>
        <vt:i4>0</vt:i4>
      </vt:variant>
      <vt:variant>
        <vt:i4>5</vt:i4>
      </vt:variant>
      <vt:variant>
        <vt:lpwstr>https://www.newcastlecarers.org.uk/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Seamus</dc:creator>
  <cp:keywords/>
  <dc:description/>
  <cp:lastModifiedBy>Knox, Claire</cp:lastModifiedBy>
  <cp:revision>5</cp:revision>
  <dcterms:created xsi:type="dcterms:W3CDTF">2025-10-06T16:26:00Z</dcterms:created>
  <dcterms:modified xsi:type="dcterms:W3CDTF">2025-10-15T12:58:00Z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0x0101006570488AB80D2B42AE5FA31CA3B48EF8</vt:lpwstr>
  </property>
  <property fmtid="{D5CDD505-2E9C-101B-9397-08002B2CF9AE}" pid="3" name="MediaServiceImageTags">
    <vt:lpwstr/>
  </property>
  <property fmtid="{D5CDD505-2E9C-101B-9397-08002B2CF9AE}" pid="4" name="Order">
    <vt:r8>43700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